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458C" w14:textId="77777777" w:rsidR="00A6532E" w:rsidRDefault="00A6532E" w:rsidP="00A6532E">
      <w:pPr>
        <w:tabs>
          <w:tab w:val="left" w:pos="1980"/>
        </w:tabs>
        <w:spacing w:line="276" w:lineRule="auto"/>
        <w:jc w:val="center"/>
        <w:rPr>
          <w:lang w:val="uk-UA"/>
        </w:rPr>
      </w:pPr>
    </w:p>
    <w:p w14:paraId="7B7CE7CB" w14:textId="77777777" w:rsidR="00A6532E" w:rsidRDefault="00A6532E" w:rsidP="00A6532E">
      <w:pPr>
        <w:tabs>
          <w:tab w:val="left" w:pos="1980"/>
        </w:tabs>
        <w:spacing w:line="276" w:lineRule="auto"/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14:paraId="01D55215" w14:textId="77777777" w:rsidR="00A6532E" w:rsidRDefault="00A6532E" w:rsidP="00A6532E">
      <w:pPr>
        <w:spacing w:line="276" w:lineRule="auto"/>
        <w:jc w:val="center"/>
        <w:rPr>
          <w:lang w:val="uk-UA"/>
        </w:rPr>
      </w:pPr>
      <w:r>
        <w:rPr>
          <w:lang w:val="uk-UA"/>
        </w:rPr>
        <w:t>Кам’янець-Подільський національний університет імені Івана Огієнка</w:t>
      </w:r>
    </w:p>
    <w:p w14:paraId="6FBAA281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65F91584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1FBB5407" w14:textId="77777777" w:rsidR="00A6532E" w:rsidRDefault="00A6532E" w:rsidP="00A6532E">
      <w:pPr>
        <w:spacing w:line="276" w:lineRule="auto"/>
        <w:rPr>
          <w:lang w:val="uk-UA"/>
        </w:rPr>
      </w:pPr>
    </w:p>
    <w:p w14:paraId="709359AC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5FE4001D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48E53047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1B79E22C" w14:textId="77777777" w:rsidR="00A6532E" w:rsidRDefault="00A6532E" w:rsidP="00A6532E">
      <w:pPr>
        <w:spacing w:line="276" w:lineRule="auto"/>
        <w:jc w:val="center"/>
        <w:rPr>
          <w:lang w:val="uk-UA"/>
        </w:rPr>
      </w:pPr>
    </w:p>
    <w:p w14:paraId="2DE66550" w14:textId="11F1BD70" w:rsidR="00A6532E" w:rsidRPr="008A5F51" w:rsidRDefault="008A5F51" w:rsidP="008A5F51">
      <w:pPr>
        <w:spacing w:line="276" w:lineRule="auto"/>
        <w:jc w:val="right"/>
        <w:rPr>
          <w:b/>
          <w:color w:val="FF0000"/>
          <w:lang w:val="uk-UA"/>
        </w:rPr>
      </w:pPr>
      <w:r w:rsidRPr="008A5F51">
        <w:rPr>
          <w:b/>
          <w:color w:val="FF0000"/>
          <w:lang w:val="uk-UA"/>
        </w:rPr>
        <w:t>ПРОЕКТ</w:t>
      </w:r>
    </w:p>
    <w:p w14:paraId="7AC971CB" w14:textId="32E1E760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lang w:val="uk-UA"/>
        </w:rPr>
      </w:pPr>
      <w:r>
        <w:rPr>
          <w:b/>
          <w:lang w:val="uk-UA"/>
        </w:rPr>
        <w:t>ОСВІТНЬО-ПРОФЕСІЙН</w:t>
      </w:r>
      <w:r w:rsidR="008A5F51">
        <w:rPr>
          <w:b/>
          <w:lang w:val="uk-UA"/>
        </w:rPr>
        <w:t>ОЇ ПРОГРАМИ</w:t>
      </w:r>
    </w:p>
    <w:p w14:paraId="1D1F80BE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spacing w:beforeAutospacing="1" w:afterAutospacing="1" w:line="360" w:lineRule="auto"/>
        <w:ind w:left="4500" w:hanging="4500"/>
        <w:contextualSpacing/>
        <w:jc w:val="center"/>
        <w:rPr>
          <w:b/>
          <w:lang w:val="uk-UA"/>
        </w:rPr>
      </w:pPr>
      <w:r>
        <w:rPr>
          <w:b/>
          <w:lang w:val="uk-UA"/>
        </w:rPr>
        <w:t>«УПРАВЛІННЯ ПЕРСОНАЛОМ ТА ЕКОНОМІКА ПРАЦІ»</w:t>
      </w:r>
    </w:p>
    <w:p w14:paraId="5C9AC693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lang w:val="uk-UA"/>
        </w:rPr>
      </w:pPr>
      <w:r>
        <w:rPr>
          <w:b/>
          <w:lang w:val="uk-UA"/>
        </w:rPr>
        <w:t>першого (бакалаврського) рівня вищої освіти</w:t>
      </w:r>
    </w:p>
    <w:p w14:paraId="38C0CF2B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u w:val="single"/>
          <w:lang w:val="uk-UA"/>
        </w:rPr>
      </w:pPr>
      <w:r>
        <w:rPr>
          <w:b/>
          <w:lang w:val="uk-UA"/>
        </w:rPr>
        <w:t>за спеціальністю  073 Менеджмент</w:t>
      </w:r>
    </w:p>
    <w:p w14:paraId="57D86F53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u w:val="single"/>
          <w:lang w:val="uk-UA"/>
        </w:rPr>
      </w:pPr>
      <w:r>
        <w:rPr>
          <w:b/>
          <w:lang w:val="uk-UA"/>
        </w:rPr>
        <w:t>галузі знань  07 Управління та адміністрування</w:t>
      </w:r>
    </w:p>
    <w:p w14:paraId="2533A0AA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iCs/>
          <w:lang w:val="uk-UA"/>
        </w:rPr>
      </w:pPr>
      <w:r>
        <w:rPr>
          <w:b/>
          <w:lang w:val="uk-UA"/>
        </w:rPr>
        <w:t xml:space="preserve">Кваліфікація:  Бакалавр </w:t>
      </w:r>
      <w:r>
        <w:rPr>
          <w:b/>
          <w:iCs/>
          <w:lang w:val="uk-UA"/>
        </w:rPr>
        <w:t>менеджменту.</w:t>
      </w:r>
    </w:p>
    <w:p w14:paraId="48A7679C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b/>
          <w:u w:val="single"/>
          <w:lang w:val="uk-UA"/>
        </w:rPr>
      </w:pPr>
      <w:r>
        <w:rPr>
          <w:b/>
          <w:iCs/>
          <w:lang w:val="uk-UA"/>
        </w:rPr>
        <w:t>Фахівець з управління персоналом та економіки праці</w:t>
      </w:r>
    </w:p>
    <w:p w14:paraId="593E9AF2" w14:textId="77777777" w:rsidR="00A6532E" w:rsidRDefault="00A6532E" w:rsidP="00A6532E">
      <w:pPr>
        <w:spacing w:beforeAutospacing="1" w:afterAutospacing="1" w:line="360" w:lineRule="auto"/>
        <w:contextualSpacing/>
        <w:jc w:val="center"/>
        <w:rPr>
          <w:lang w:val="uk-UA"/>
        </w:rPr>
      </w:pPr>
    </w:p>
    <w:p w14:paraId="51CB167F" w14:textId="77777777" w:rsidR="00A6532E" w:rsidRDefault="00A6532E" w:rsidP="00A6532E">
      <w:pPr>
        <w:spacing w:line="276" w:lineRule="auto"/>
        <w:ind w:left="4140"/>
        <w:rPr>
          <w:lang w:val="uk-UA"/>
        </w:rPr>
      </w:pPr>
    </w:p>
    <w:p w14:paraId="772AE525" w14:textId="77777777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43A5A292" w14:textId="77777777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вченою радою </w:t>
      </w:r>
    </w:p>
    <w:p w14:paraId="445A84B2" w14:textId="77777777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Кам’янець-Подільського національного</w:t>
      </w:r>
    </w:p>
    <w:p w14:paraId="5FA16958" w14:textId="77777777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університету імені Івана Огієнка</w:t>
      </w:r>
    </w:p>
    <w:p w14:paraId="4E533626" w14:textId="7265A44E" w:rsidR="00A6532E" w:rsidRDefault="0075106E" w:rsidP="00A6532E">
      <w:pPr>
        <w:spacing w:line="276" w:lineRule="auto"/>
        <w:ind w:left="4140"/>
      </w:pPr>
      <w:bookmarkStart w:id="0" w:name="_Hlk50192930"/>
      <w:r>
        <w:rPr>
          <w:sz w:val="28"/>
          <w:szCs w:val="28"/>
          <w:lang w:val="uk-UA"/>
        </w:rPr>
        <w:t>__</w:t>
      </w:r>
      <w:r w:rsidR="00A6532E">
        <w:rPr>
          <w:sz w:val="28"/>
          <w:szCs w:val="28"/>
          <w:lang w:val="uk-UA"/>
        </w:rPr>
        <w:t xml:space="preserve"> травня 202</w:t>
      </w:r>
      <w:r>
        <w:rPr>
          <w:sz w:val="28"/>
          <w:szCs w:val="28"/>
          <w:lang w:val="uk-UA"/>
        </w:rPr>
        <w:t>1</w:t>
      </w:r>
      <w:r w:rsidR="00A6532E">
        <w:rPr>
          <w:sz w:val="28"/>
          <w:szCs w:val="28"/>
          <w:lang w:val="uk-UA"/>
        </w:rPr>
        <w:t xml:space="preserve"> року, протокол </w:t>
      </w:r>
      <w:r>
        <w:rPr>
          <w:sz w:val="28"/>
          <w:szCs w:val="28"/>
          <w:lang w:val="uk-UA"/>
        </w:rPr>
        <w:t>___</w:t>
      </w:r>
    </w:p>
    <w:bookmarkEnd w:id="0"/>
    <w:p w14:paraId="69514032" w14:textId="77777777" w:rsidR="00A6532E" w:rsidRDefault="00A6532E" w:rsidP="00A6532E">
      <w:pPr>
        <w:spacing w:line="276" w:lineRule="auto"/>
        <w:ind w:left="4140"/>
      </w:pPr>
    </w:p>
    <w:p w14:paraId="6D18A9AF" w14:textId="77777777" w:rsidR="00A6532E" w:rsidRDefault="00A6532E" w:rsidP="00A6532E">
      <w:pPr>
        <w:spacing w:line="276" w:lineRule="auto"/>
        <w:ind w:left="4140"/>
      </w:pPr>
      <w:r>
        <w:rPr>
          <w:sz w:val="28"/>
          <w:szCs w:val="28"/>
          <w:lang w:val="uk-UA"/>
        </w:rPr>
        <w:t>Заст. голови вченої ради</w:t>
      </w:r>
    </w:p>
    <w:p w14:paraId="66329183" w14:textId="77777777" w:rsidR="00A6532E" w:rsidRDefault="00A6532E" w:rsidP="00A6532E">
      <w:pPr>
        <w:spacing w:line="276" w:lineRule="auto"/>
        <w:ind w:left="4140"/>
      </w:pPr>
      <w:r>
        <w:rPr>
          <w:sz w:val="28"/>
          <w:szCs w:val="28"/>
          <w:lang w:val="uk-UA"/>
        </w:rPr>
        <w:t xml:space="preserve"> __________О.М. Завальнюк</w:t>
      </w:r>
    </w:p>
    <w:p w14:paraId="3D054101" w14:textId="77777777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</w:p>
    <w:p w14:paraId="0D9BAB38" w14:textId="529750D9" w:rsidR="00A6532E" w:rsidRDefault="00A6532E" w:rsidP="00A6532E">
      <w:pPr>
        <w:spacing w:line="276" w:lineRule="auto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вводиться в дію з 01 вересня 202</w:t>
      </w:r>
      <w:r w:rsidR="007510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14:paraId="434DB842" w14:textId="77777777" w:rsidR="00A6532E" w:rsidRDefault="00A6532E" w:rsidP="00A6532E">
      <w:pPr>
        <w:spacing w:line="276" w:lineRule="auto"/>
        <w:jc w:val="center"/>
        <w:rPr>
          <w:sz w:val="28"/>
          <w:szCs w:val="28"/>
          <w:u w:val="single"/>
          <w:lang w:val="uk-UA"/>
        </w:rPr>
      </w:pPr>
    </w:p>
    <w:p w14:paraId="17A28389" w14:textId="3D5BB85A" w:rsidR="00A6532E" w:rsidRDefault="0075106E" w:rsidP="0075106E">
      <w:pPr>
        <w:spacing w:line="276" w:lineRule="auto"/>
        <w:ind w:left="4140"/>
        <w:rPr>
          <w:u w:val="single"/>
          <w:lang w:val="uk-UA"/>
        </w:rPr>
      </w:pPr>
      <w:r>
        <w:rPr>
          <w:sz w:val="28"/>
          <w:szCs w:val="28"/>
          <w:lang w:val="uk-UA"/>
        </w:rPr>
        <w:t>Ректор</w:t>
      </w:r>
      <w:r w:rsidR="00A6532E">
        <w:rPr>
          <w:sz w:val="28"/>
          <w:szCs w:val="28"/>
          <w:lang w:val="uk-UA"/>
        </w:rPr>
        <w:t xml:space="preserve"> _______________С.А. </w:t>
      </w:r>
      <w:proofErr w:type="spellStart"/>
      <w:r w:rsidR="00A6532E">
        <w:rPr>
          <w:sz w:val="28"/>
          <w:szCs w:val="28"/>
          <w:lang w:val="uk-UA"/>
        </w:rPr>
        <w:t>Копилов</w:t>
      </w:r>
      <w:proofErr w:type="spellEnd"/>
    </w:p>
    <w:p w14:paraId="509CE427" w14:textId="77777777" w:rsidR="00A6532E" w:rsidRDefault="00A6532E" w:rsidP="00A6532E">
      <w:pPr>
        <w:spacing w:line="276" w:lineRule="auto"/>
        <w:rPr>
          <w:lang w:val="uk-UA"/>
        </w:rPr>
      </w:pPr>
    </w:p>
    <w:p w14:paraId="2DE98DA7" w14:textId="77777777" w:rsidR="00A6532E" w:rsidRDefault="00A6532E" w:rsidP="00A6532E">
      <w:pPr>
        <w:spacing w:line="276" w:lineRule="auto"/>
        <w:rPr>
          <w:lang w:val="uk-UA"/>
        </w:rPr>
      </w:pPr>
    </w:p>
    <w:p w14:paraId="73EBFF34" w14:textId="77777777" w:rsidR="00A6532E" w:rsidRDefault="00A6532E" w:rsidP="00A6532E">
      <w:pPr>
        <w:spacing w:line="276" w:lineRule="auto"/>
        <w:rPr>
          <w:lang w:val="uk-UA"/>
        </w:rPr>
      </w:pPr>
    </w:p>
    <w:p w14:paraId="3FAA6F4B" w14:textId="77777777" w:rsidR="00A6532E" w:rsidRDefault="00A6532E" w:rsidP="00A6532E">
      <w:pPr>
        <w:spacing w:line="276" w:lineRule="auto"/>
        <w:rPr>
          <w:lang w:val="uk-UA"/>
        </w:rPr>
      </w:pPr>
    </w:p>
    <w:p w14:paraId="02BC2AA4" w14:textId="77777777" w:rsidR="0075106E" w:rsidRDefault="0075106E" w:rsidP="00A6532E">
      <w:pPr>
        <w:spacing w:line="276" w:lineRule="auto"/>
        <w:rPr>
          <w:lang w:val="uk-UA"/>
        </w:rPr>
      </w:pPr>
    </w:p>
    <w:p w14:paraId="087C5E66" w14:textId="77777777" w:rsidR="00A6532E" w:rsidRDefault="00A6532E" w:rsidP="00A6532E">
      <w:pPr>
        <w:spacing w:line="276" w:lineRule="auto"/>
        <w:rPr>
          <w:lang w:val="uk-UA"/>
        </w:rPr>
      </w:pPr>
    </w:p>
    <w:p w14:paraId="039FF8BB" w14:textId="77777777" w:rsidR="0075106E" w:rsidRDefault="0075106E" w:rsidP="00A6532E">
      <w:pPr>
        <w:spacing w:line="276" w:lineRule="auto"/>
        <w:rPr>
          <w:lang w:val="uk-UA"/>
        </w:rPr>
      </w:pPr>
    </w:p>
    <w:p w14:paraId="2B15C8A5" w14:textId="77777777" w:rsidR="0075106E" w:rsidRDefault="0075106E" w:rsidP="00A6532E">
      <w:pPr>
        <w:spacing w:line="276" w:lineRule="auto"/>
        <w:rPr>
          <w:lang w:val="uk-UA"/>
        </w:rPr>
      </w:pPr>
    </w:p>
    <w:p w14:paraId="7DBF29F2" w14:textId="77777777" w:rsidR="0075106E" w:rsidRDefault="0075106E" w:rsidP="00A6532E">
      <w:pPr>
        <w:spacing w:line="276" w:lineRule="auto"/>
        <w:rPr>
          <w:lang w:val="uk-UA"/>
        </w:rPr>
      </w:pPr>
    </w:p>
    <w:p w14:paraId="5815AC37" w14:textId="29B9181C" w:rsidR="008A5F51" w:rsidRDefault="00A6532E" w:rsidP="0075106E">
      <w:pPr>
        <w:tabs>
          <w:tab w:val="left" w:pos="1995"/>
        </w:tabs>
        <w:spacing w:line="276" w:lineRule="auto"/>
        <w:jc w:val="center"/>
        <w:rPr>
          <w:lang w:val="uk-UA"/>
        </w:rPr>
      </w:pPr>
      <w:r>
        <w:rPr>
          <w:lang w:val="uk-UA"/>
        </w:rPr>
        <w:t>Кам’янець-Подільський 20</w:t>
      </w:r>
      <w:r>
        <w:t>2</w:t>
      </w:r>
      <w:r w:rsidR="0075106E">
        <w:rPr>
          <w:lang w:val="uk-UA"/>
        </w:rPr>
        <w:t>1</w:t>
      </w:r>
      <w:r>
        <w:rPr>
          <w:lang w:val="uk-UA"/>
        </w:rPr>
        <w:t xml:space="preserve"> р.</w:t>
      </w:r>
    </w:p>
    <w:p w14:paraId="3B578F34" w14:textId="77777777" w:rsidR="00A6532E" w:rsidRDefault="00A6532E" w:rsidP="00A6532E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ЛИСТ-ПОГОДЖЕННЯ</w:t>
      </w:r>
    </w:p>
    <w:p w14:paraId="291D9E66" w14:textId="77777777" w:rsidR="00A6532E" w:rsidRDefault="00A6532E" w:rsidP="00A6532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освітньо-професійної програми </w:t>
      </w:r>
    </w:p>
    <w:p w14:paraId="70528718" w14:textId="77777777" w:rsidR="00A6532E" w:rsidRDefault="00A6532E" w:rsidP="00A6532E">
      <w:pPr>
        <w:pStyle w:val="TimesNewRoman12"/>
      </w:pPr>
    </w:p>
    <w:p w14:paraId="29158DF8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Освітній ступінь </w:t>
      </w:r>
      <w:r>
        <w:rPr>
          <w:lang w:val="uk-UA"/>
        </w:rPr>
        <w:tab/>
        <w:t>Бакалавр</w:t>
      </w:r>
    </w:p>
    <w:p w14:paraId="3AF42C73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jc w:val="both"/>
        <w:rPr>
          <w:lang w:val="uk-UA"/>
        </w:rPr>
      </w:pPr>
    </w:p>
    <w:p w14:paraId="445A0AF3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jc w:val="both"/>
        <w:rPr>
          <w:lang w:val="uk-UA"/>
        </w:rPr>
      </w:pPr>
      <w:r>
        <w:rPr>
          <w:lang w:val="uk-UA"/>
        </w:rPr>
        <w:t>Галузь знань</w:t>
      </w:r>
      <w:r>
        <w:rPr>
          <w:lang w:val="uk-UA"/>
        </w:rPr>
        <w:tab/>
        <w:t>07 Управління та адміністрування</w:t>
      </w:r>
    </w:p>
    <w:p w14:paraId="4D62D794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jc w:val="both"/>
        <w:rPr>
          <w:lang w:val="uk-UA"/>
        </w:rPr>
      </w:pPr>
    </w:p>
    <w:p w14:paraId="63F537A8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ind w:left="4500" w:hanging="4500"/>
        <w:jc w:val="both"/>
        <w:rPr>
          <w:lang w:val="uk-UA"/>
        </w:rPr>
      </w:pPr>
      <w:r>
        <w:rPr>
          <w:lang w:val="uk-UA"/>
        </w:rPr>
        <w:t>Спеціальність</w:t>
      </w:r>
      <w:r>
        <w:rPr>
          <w:lang w:val="uk-UA"/>
        </w:rPr>
        <w:tab/>
        <w:t>073 Менеджмент</w:t>
      </w:r>
    </w:p>
    <w:p w14:paraId="516521A4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ind w:left="4500" w:hanging="4500"/>
        <w:jc w:val="both"/>
        <w:rPr>
          <w:lang w:val="uk-UA"/>
        </w:rPr>
      </w:pPr>
    </w:p>
    <w:p w14:paraId="2FC862DA" w14:textId="77777777" w:rsidR="00A6532E" w:rsidRDefault="00A6532E" w:rsidP="00A6532E">
      <w:pPr>
        <w:tabs>
          <w:tab w:val="left" w:pos="4536"/>
          <w:tab w:val="left" w:pos="4962"/>
          <w:tab w:val="left" w:pos="6237"/>
        </w:tabs>
        <w:ind w:left="4500" w:hanging="4500"/>
        <w:jc w:val="both"/>
        <w:rPr>
          <w:lang w:val="uk-UA"/>
        </w:rPr>
      </w:pPr>
      <w:r>
        <w:rPr>
          <w:lang w:val="uk-UA"/>
        </w:rPr>
        <w:t xml:space="preserve">Освітньо-професійна програма </w:t>
      </w:r>
      <w:r>
        <w:rPr>
          <w:lang w:val="uk-UA"/>
        </w:rPr>
        <w:tab/>
        <w:t>Управління персоналом та економіка праці</w:t>
      </w:r>
    </w:p>
    <w:p w14:paraId="3585099B" w14:textId="77777777" w:rsidR="00A6532E" w:rsidRDefault="00A6532E" w:rsidP="00A6532E">
      <w:pPr>
        <w:rPr>
          <w:lang w:val="uk-UA"/>
        </w:rPr>
      </w:pPr>
    </w:p>
    <w:p w14:paraId="4BCE52EE" w14:textId="77777777" w:rsidR="00A6532E" w:rsidRDefault="00A6532E" w:rsidP="00A6532E">
      <w:pPr>
        <w:rPr>
          <w:lang w:val="uk-UA"/>
        </w:rPr>
      </w:pPr>
    </w:p>
    <w:p w14:paraId="45504336" w14:textId="77777777" w:rsidR="00A6532E" w:rsidRDefault="00A6532E" w:rsidP="00A6532E">
      <w:pPr>
        <w:rPr>
          <w:lang w:val="uk-UA"/>
        </w:rPr>
      </w:pPr>
    </w:p>
    <w:tbl>
      <w:tblPr>
        <w:tblW w:w="9571" w:type="dxa"/>
        <w:tblInd w:w="-106" w:type="dxa"/>
        <w:tblLook w:val="04A0" w:firstRow="1" w:lastRow="0" w:firstColumn="1" w:lastColumn="0" w:noHBand="0" w:noVBand="1"/>
      </w:tblPr>
      <w:tblGrid>
        <w:gridCol w:w="4374"/>
        <w:gridCol w:w="5197"/>
      </w:tblGrid>
      <w:tr w:rsidR="00A6532E" w:rsidRPr="0061473C" w14:paraId="24157BCE" w14:textId="77777777" w:rsidTr="00A6532E">
        <w:tc>
          <w:tcPr>
            <w:tcW w:w="4374" w:type="dxa"/>
            <w:shd w:val="clear" w:color="auto" w:fill="auto"/>
          </w:tcPr>
          <w:p w14:paraId="332F44C9" w14:textId="77777777" w:rsidR="00A6532E" w:rsidRDefault="00A6532E" w:rsidP="00A6532E">
            <w:pPr>
              <w:pStyle w:val="TimesNewRoman12"/>
              <w:rPr>
                <w:b/>
              </w:rPr>
            </w:pPr>
            <w:r>
              <w:rPr>
                <w:b/>
              </w:rPr>
              <w:t>“ПОГОДЖЕНО”</w:t>
            </w:r>
          </w:p>
          <w:p w14:paraId="376EA883" w14:textId="77777777" w:rsidR="00A6532E" w:rsidRDefault="00A6532E" w:rsidP="00A6532E">
            <w:pPr>
              <w:pStyle w:val="TimesNewRoman12"/>
            </w:pPr>
          </w:p>
          <w:p w14:paraId="2B438D19" w14:textId="77777777" w:rsidR="00A6532E" w:rsidRDefault="00A6532E" w:rsidP="00A6532E">
            <w:pPr>
              <w:rPr>
                <w:lang w:val="uk-UA"/>
              </w:rPr>
            </w:pPr>
            <w:r>
              <w:rPr>
                <w:b/>
                <w:lang w:val="uk-UA"/>
              </w:rPr>
              <w:t>Декан факультету</w:t>
            </w:r>
          </w:p>
          <w:p w14:paraId="5988B3F3" w14:textId="77777777" w:rsidR="00A6532E" w:rsidRDefault="00A6532E" w:rsidP="00A6532E">
            <w:pPr>
              <w:rPr>
                <w:lang w:val="uk-UA"/>
              </w:rPr>
            </w:pPr>
          </w:p>
          <w:p w14:paraId="6C6C5022" w14:textId="4683163F" w:rsidR="00A6532E" w:rsidRDefault="00A6532E" w:rsidP="00A6532E"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  </w:t>
            </w:r>
            <w:r w:rsidR="0075106E">
              <w:rPr>
                <w:lang w:val="uk-UA"/>
              </w:rPr>
              <w:t>Семенець І.В.</w:t>
            </w:r>
            <w:r>
              <w:rPr>
                <w:lang w:val="uk-UA"/>
              </w:rPr>
              <w:t xml:space="preserve"> </w:t>
            </w:r>
          </w:p>
          <w:p w14:paraId="124B26E9" w14:textId="77777777" w:rsidR="00A6532E" w:rsidRDefault="00A6532E" w:rsidP="00A6532E">
            <w:pPr>
              <w:rPr>
                <w:lang w:val="uk-UA"/>
              </w:rPr>
            </w:pPr>
          </w:p>
          <w:p w14:paraId="6820642D" w14:textId="77777777" w:rsidR="00A6532E" w:rsidRDefault="00A6532E" w:rsidP="00A6532E">
            <w:pPr>
              <w:rPr>
                <w:lang w:val="uk-UA"/>
              </w:rPr>
            </w:pPr>
          </w:p>
        </w:tc>
        <w:tc>
          <w:tcPr>
            <w:tcW w:w="5196" w:type="dxa"/>
            <w:shd w:val="clear" w:color="auto" w:fill="auto"/>
          </w:tcPr>
          <w:p w14:paraId="3DB000A4" w14:textId="77777777" w:rsidR="00A6532E" w:rsidRDefault="00A6532E" w:rsidP="00A6532E">
            <w:pPr>
              <w:pStyle w:val="aa"/>
              <w:rPr>
                <w:sz w:val="24"/>
                <w:szCs w:val="24"/>
              </w:rPr>
            </w:pPr>
          </w:p>
        </w:tc>
      </w:tr>
      <w:tr w:rsidR="00A6532E" w14:paraId="4431E5DF" w14:textId="77777777" w:rsidTr="00A6532E">
        <w:tc>
          <w:tcPr>
            <w:tcW w:w="4374" w:type="dxa"/>
            <w:shd w:val="clear" w:color="auto" w:fill="auto"/>
          </w:tcPr>
          <w:p w14:paraId="673B5AB6" w14:textId="37EA7953" w:rsidR="00A6532E" w:rsidRDefault="00A6532E" w:rsidP="00A6532E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Розробники освітньо-професійної програми:</w:t>
            </w:r>
          </w:p>
          <w:p w14:paraId="6B13DFE4" w14:textId="77777777" w:rsidR="00A6532E" w:rsidRDefault="00A6532E" w:rsidP="00A6532E">
            <w:pPr>
              <w:pStyle w:val="aa"/>
              <w:rPr>
                <w:sz w:val="24"/>
                <w:szCs w:val="24"/>
              </w:rPr>
            </w:pPr>
          </w:p>
          <w:p w14:paraId="5180091D" w14:textId="77777777" w:rsidR="0075106E" w:rsidRDefault="00A6532E" w:rsidP="00A6532E">
            <w:pPr>
              <w:pStyle w:val="TimesNewRoman12"/>
            </w:pPr>
            <w:r>
              <w:t xml:space="preserve">______________ </w:t>
            </w:r>
            <w:r w:rsidR="0075106E">
              <w:t xml:space="preserve">Лисак В.Ю., </w:t>
            </w:r>
          </w:p>
          <w:p w14:paraId="74811D9E" w14:textId="7AD4E867" w:rsidR="00A6532E" w:rsidRDefault="00A6532E" w:rsidP="00A6532E">
            <w:pPr>
              <w:pStyle w:val="TimesNewRoman12"/>
              <w:rPr>
                <w:b/>
                <w:bCs/>
                <w:lang w:eastAsia="ru-RU"/>
              </w:rPr>
            </w:pPr>
            <w:r>
              <w:t xml:space="preserve"> к</w:t>
            </w:r>
            <w:proofErr w:type="spellStart"/>
            <w:r>
              <w:rPr>
                <w:lang w:val="ru-RU"/>
              </w:rPr>
              <w:t>андидат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економ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чних</w:t>
            </w:r>
            <w:proofErr w:type="spellEnd"/>
            <w:r>
              <w:rPr>
                <w:lang w:val="ru-RU"/>
              </w:rPr>
              <w:t xml:space="preserve"> наук</w:t>
            </w:r>
            <w:r>
              <w:t xml:space="preserve">, доцент, завідувач кафедри </w:t>
            </w:r>
            <w:r w:rsidR="0075106E">
              <w:t>менеджменту</w:t>
            </w:r>
          </w:p>
          <w:p w14:paraId="185A36E7" w14:textId="77777777" w:rsidR="00A6532E" w:rsidRDefault="00A6532E" w:rsidP="00A6532E">
            <w:pPr>
              <w:rPr>
                <w:lang w:val="uk-UA"/>
              </w:rPr>
            </w:pPr>
          </w:p>
          <w:p w14:paraId="57F9032C" w14:textId="77777777" w:rsidR="00A6532E" w:rsidRDefault="00A6532E" w:rsidP="00A6532E">
            <w:pPr>
              <w:pStyle w:val="TimesNewRoman12"/>
            </w:pPr>
          </w:p>
          <w:p w14:paraId="06FBA53A" w14:textId="77777777" w:rsidR="00A6532E" w:rsidRDefault="00A6532E" w:rsidP="00A6532E">
            <w:pPr>
              <w:pStyle w:val="TimesNewRoman12"/>
            </w:pPr>
          </w:p>
          <w:p w14:paraId="7EFE474E" w14:textId="4D7EF72E" w:rsidR="00A6532E" w:rsidRDefault="00A6532E" w:rsidP="00A6532E">
            <w:pPr>
              <w:pStyle w:val="TimesNewRoman12"/>
              <w:rPr>
                <w:b/>
                <w:bCs/>
                <w:lang w:eastAsia="ru-RU"/>
              </w:rPr>
            </w:pPr>
            <w:r>
              <w:t xml:space="preserve">______________     </w:t>
            </w:r>
            <w:proofErr w:type="spellStart"/>
            <w:r w:rsidR="0075106E">
              <w:rPr>
                <w:u w:val="single"/>
              </w:rPr>
              <w:t>Андрейцева</w:t>
            </w:r>
            <w:proofErr w:type="spellEnd"/>
            <w:r w:rsidR="0075106E">
              <w:rPr>
                <w:u w:val="single"/>
              </w:rPr>
              <w:t xml:space="preserve"> І.А.,</w:t>
            </w:r>
            <w:r>
              <w:t xml:space="preserve"> кандидат </w:t>
            </w:r>
            <w:r w:rsidR="0075106E">
              <w:t>економічних</w:t>
            </w:r>
            <w:r>
              <w:t xml:space="preserve"> наук, доцент, доцент кафедри </w:t>
            </w:r>
            <w:r w:rsidR="0075106E">
              <w:t>менеджменту</w:t>
            </w:r>
          </w:p>
          <w:p w14:paraId="7C02861A" w14:textId="77777777" w:rsidR="00A6532E" w:rsidRDefault="00A6532E" w:rsidP="00A6532E">
            <w:pPr>
              <w:rPr>
                <w:lang w:val="uk-UA"/>
              </w:rPr>
            </w:pPr>
          </w:p>
          <w:p w14:paraId="07DF7C93" w14:textId="4067070C" w:rsidR="00A6532E" w:rsidRDefault="00A6532E" w:rsidP="00A6532E">
            <w:pPr>
              <w:pStyle w:val="TimesNewRoman12"/>
              <w:rPr>
                <w:u w:val="single"/>
              </w:rPr>
            </w:pPr>
            <w:r>
              <w:t xml:space="preserve">______________  </w:t>
            </w:r>
            <w:r w:rsidR="0075106E">
              <w:rPr>
                <w:u w:val="single"/>
              </w:rPr>
              <w:t>Олійник Н.Ю.,</w:t>
            </w:r>
          </w:p>
          <w:p w14:paraId="23BAC0E3" w14:textId="746556DB" w:rsidR="00A6532E" w:rsidRDefault="00A6532E" w:rsidP="00A6532E">
            <w:pPr>
              <w:pStyle w:val="TimesNewRoman12"/>
              <w:rPr>
                <w:b/>
                <w:bCs/>
                <w:lang w:eastAsia="ru-RU"/>
              </w:rPr>
            </w:pPr>
            <w:r>
              <w:t xml:space="preserve">кандидат педагогічних наук, доцент, доцент кафедри </w:t>
            </w:r>
            <w:r w:rsidR="0075106E">
              <w:t>менеджменту</w:t>
            </w:r>
          </w:p>
          <w:p w14:paraId="4E8681C1" w14:textId="77777777" w:rsidR="00A6532E" w:rsidRDefault="00A6532E" w:rsidP="00A6532E">
            <w:pPr>
              <w:rPr>
                <w:lang w:val="uk-UA"/>
              </w:rPr>
            </w:pPr>
          </w:p>
          <w:p w14:paraId="192CB949" w14:textId="77777777" w:rsidR="00A6532E" w:rsidRDefault="00A6532E" w:rsidP="00A6532E">
            <w:pPr>
              <w:rPr>
                <w:lang w:val="uk-UA"/>
              </w:rPr>
            </w:pPr>
          </w:p>
        </w:tc>
        <w:tc>
          <w:tcPr>
            <w:tcW w:w="5196" w:type="dxa"/>
            <w:shd w:val="clear" w:color="auto" w:fill="auto"/>
          </w:tcPr>
          <w:p w14:paraId="63CCD5C6" w14:textId="77777777" w:rsidR="00A6532E" w:rsidRDefault="00A6532E" w:rsidP="00A6532E">
            <w:pPr>
              <w:pStyle w:val="aa"/>
              <w:rPr>
                <w:sz w:val="24"/>
                <w:szCs w:val="24"/>
              </w:rPr>
            </w:pPr>
          </w:p>
        </w:tc>
      </w:tr>
    </w:tbl>
    <w:p w14:paraId="494C66CA" w14:textId="77777777" w:rsidR="00A6532E" w:rsidRDefault="00A6532E" w:rsidP="00A6532E">
      <w:pPr>
        <w:pStyle w:val="1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РОЗРОБЛЕНО І ВНЕСЕНО</w:t>
      </w:r>
    </w:p>
    <w:p w14:paraId="131037DD" w14:textId="77777777" w:rsidR="00A6532E" w:rsidRDefault="00A6532E" w:rsidP="00A6532E">
      <w:pPr>
        <w:rPr>
          <w:lang w:val="uk-UA"/>
        </w:rPr>
      </w:pPr>
    </w:p>
    <w:tbl>
      <w:tblPr>
        <w:tblW w:w="9747" w:type="dxa"/>
        <w:tblInd w:w="-106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6532E" w14:paraId="1C40F986" w14:textId="77777777" w:rsidTr="00A6532E">
        <w:tc>
          <w:tcPr>
            <w:tcW w:w="4785" w:type="dxa"/>
            <w:shd w:val="clear" w:color="auto" w:fill="auto"/>
          </w:tcPr>
          <w:p w14:paraId="703BE303" w14:textId="77777777" w:rsidR="00A6532E" w:rsidRDefault="00A6532E" w:rsidP="00A6532E">
            <w:pPr>
              <w:contextualSpacing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 закладу-розробника</w:t>
            </w:r>
          </w:p>
          <w:p w14:paraId="4480E01A" w14:textId="77777777" w:rsidR="00A6532E" w:rsidRDefault="00A6532E" w:rsidP="00A6532E">
            <w:pPr>
              <w:contextualSpacing/>
              <w:jc w:val="center"/>
              <w:rPr>
                <w:b/>
                <w:bCs/>
                <w:lang w:val="uk-UA"/>
              </w:rPr>
            </w:pPr>
          </w:p>
          <w:p w14:paraId="1F222295" w14:textId="77777777" w:rsidR="00A6532E" w:rsidRDefault="00A6532E" w:rsidP="00A6532E">
            <w:pPr>
              <w:contextualSpacing/>
              <w:jc w:val="center"/>
              <w:rPr>
                <w:b/>
                <w:bCs/>
                <w:lang w:val="uk-UA"/>
              </w:rPr>
            </w:pPr>
          </w:p>
          <w:p w14:paraId="7B957F7F" w14:textId="77777777" w:rsidR="00A6532E" w:rsidRDefault="00A6532E" w:rsidP="00A6532E">
            <w:pPr>
              <w:pStyle w:val="TimesNewRoman12"/>
              <w:contextualSpacing/>
            </w:pPr>
            <w:r>
              <w:t>Ректор Кам’янець-Подільського національного</w:t>
            </w:r>
          </w:p>
          <w:p w14:paraId="31493561" w14:textId="77777777" w:rsidR="00A6532E" w:rsidRDefault="00A6532E" w:rsidP="00A6532E">
            <w:pPr>
              <w:pStyle w:val="TimesNewRoman12"/>
              <w:contextualSpacing/>
            </w:pPr>
            <w:r>
              <w:t>університету імені Івана Огієнка</w:t>
            </w:r>
          </w:p>
          <w:p w14:paraId="6091A905" w14:textId="436EDBF9" w:rsidR="00A6532E" w:rsidRDefault="0075106E" w:rsidP="00A6532E">
            <w:pPr>
              <w:pStyle w:val="TimesNewRoman1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Ректор</w:t>
            </w:r>
            <w:r w:rsidR="00A6532E">
              <w:rPr>
                <w:color w:val="000000"/>
              </w:rPr>
              <w:t xml:space="preserve"> _____________   С.А. </w:t>
            </w:r>
            <w:proofErr w:type="spellStart"/>
            <w:r w:rsidR="00A6532E">
              <w:rPr>
                <w:color w:val="000000"/>
              </w:rPr>
              <w:t>Копилов</w:t>
            </w:r>
            <w:proofErr w:type="spellEnd"/>
            <w:r w:rsidR="00A6532E">
              <w:rPr>
                <w:color w:val="000000"/>
              </w:rPr>
              <w:t xml:space="preserve"> </w:t>
            </w:r>
          </w:p>
          <w:p w14:paraId="4F0E1C67" w14:textId="77777777" w:rsidR="00A6532E" w:rsidRDefault="00A6532E" w:rsidP="00A6532E">
            <w:pPr>
              <w:pStyle w:val="TimesNewRoman12"/>
              <w:contextualSpacing/>
            </w:pPr>
          </w:p>
        </w:tc>
        <w:tc>
          <w:tcPr>
            <w:tcW w:w="4961" w:type="dxa"/>
            <w:shd w:val="clear" w:color="auto" w:fill="auto"/>
          </w:tcPr>
          <w:p w14:paraId="6B64715C" w14:textId="77777777" w:rsidR="00A6532E" w:rsidRDefault="00A6532E" w:rsidP="00A6532E">
            <w:pPr>
              <w:pStyle w:val="TimesNewRoman12"/>
              <w:contextualSpacing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Керівник проектної групи </w:t>
            </w:r>
          </w:p>
          <w:p w14:paraId="075DBD61" w14:textId="77777777" w:rsidR="00A6532E" w:rsidRDefault="00A6532E" w:rsidP="00A6532E">
            <w:pPr>
              <w:pStyle w:val="TimesNewRoman12"/>
              <w:contextualSpacing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(гарант освітньої програми)</w:t>
            </w:r>
          </w:p>
          <w:p w14:paraId="3236D588" w14:textId="77777777" w:rsidR="00A6532E" w:rsidRDefault="00A6532E" w:rsidP="00A6532E">
            <w:pPr>
              <w:pStyle w:val="TimesNewRoman12"/>
              <w:contextualSpacing/>
              <w:jc w:val="center"/>
              <w:rPr>
                <w:b/>
                <w:bCs/>
                <w:lang w:eastAsia="ru-RU"/>
              </w:rPr>
            </w:pPr>
          </w:p>
          <w:p w14:paraId="35A6AC2D" w14:textId="0EF9B1CE" w:rsidR="00A6532E" w:rsidRDefault="00A6532E" w:rsidP="0075106E">
            <w:pPr>
              <w:pStyle w:val="TimesNewRoman12"/>
              <w:contextualSpacing/>
            </w:pPr>
            <w:r>
              <w:t xml:space="preserve">Кандидат економічних наук, доцент, доцент кафедри </w:t>
            </w:r>
            <w:r w:rsidR="0075106E">
              <w:t>менеджменту</w:t>
            </w:r>
          </w:p>
          <w:p w14:paraId="1C26F737" w14:textId="77777777" w:rsidR="0075106E" w:rsidRDefault="0075106E" w:rsidP="0075106E">
            <w:pPr>
              <w:pStyle w:val="TimesNewRoman12"/>
              <w:contextualSpacing/>
            </w:pPr>
          </w:p>
          <w:p w14:paraId="56280473" w14:textId="77777777" w:rsidR="00A6532E" w:rsidRDefault="00A6532E" w:rsidP="00A6532E">
            <w:pPr>
              <w:pStyle w:val="TimesNewRoman12"/>
              <w:contextualSpacing/>
            </w:pPr>
            <w:r>
              <w:t>__________________ І.А. Андрейцева</w:t>
            </w:r>
          </w:p>
          <w:p w14:paraId="583FA244" w14:textId="77777777" w:rsidR="00A6532E" w:rsidRDefault="00A6532E" w:rsidP="00A6532E">
            <w:pPr>
              <w:pStyle w:val="TimesNewRoman12"/>
              <w:contextualSpacing/>
              <w:rPr>
                <w:b/>
                <w:bCs/>
              </w:rPr>
            </w:pPr>
          </w:p>
        </w:tc>
      </w:tr>
    </w:tbl>
    <w:p w14:paraId="03B155F6" w14:textId="1DE6C87B" w:rsidR="00A6532E" w:rsidRDefault="00A6532E" w:rsidP="00A6532E">
      <w:pPr>
        <w:widowControl w:val="0"/>
        <w:tabs>
          <w:tab w:val="left" w:pos="1132"/>
        </w:tabs>
        <w:spacing w:after="240"/>
        <w:ind w:firstLine="709"/>
        <w:jc w:val="both"/>
        <w:rPr>
          <w:b/>
          <w:lang w:val="uk-UA"/>
        </w:rPr>
      </w:pPr>
    </w:p>
    <w:p w14:paraId="698B00FD" w14:textId="77777777" w:rsidR="0069797C" w:rsidRDefault="0069797C" w:rsidP="00A5446F">
      <w:pPr>
        <w:widowControl w:val="0"/>
        <w:tabs>
          <w:tab w:val="left" w:pos="1132"/>
        </w:tabs>
        <w:spacing w:after="240"/>
        <w:ind w:firstLine="709"/>
        <w:jc w:val="both"/>
        <w:rPr>
          <w:b/>
          <w:lang w:val="uk-UA"/>
        </w:rPr>
      </w:pPr>
    </w:p>
    <w:p w14:paraId="39A5E5CF" w14:textId="557557C3" w:rsidR="0075106E" w:rsidRDefault="0075106E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C8BB177" w14:textId="77777777" w:rsidR="0075106E" w:rsidRPr="0075106E" w:rsidRDefault="0075106E" w:rsidP="0075106E">
      <w:pPr>
        <w:pStyle w:val="130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bookmarkStart w:id="1" w:name="bookmark3"/>
      <w:r w:rsidRPr="0075106E">
        <w:rPr>
          <w:rFonts w:ascii="Times New Roman" w:hAnsi="Times New Roman" w:cs="Times New Roman"/>
          <w:sz w:val="28"/>
          <w:szCs w:val="28"/>
        </w:rPr>
        <w:lastRenderedPageBreak/>
        <w:t>ПЕРЕДМОВА</w:t>
      </w:r>
      <w:bookmarkEnd w:id="1"/>
    </w:p>
    <w:p w14:paraId="762415FE" w14:textId="77777777" w:rsidR="0075106E" w:rsidRPr="0075106E" w:rsidRDefault="0075106E" w:rsidP="0075106E">
      <w:pPr>
        <w:pStyle w:val="13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6CA376" w14:textId="77777777" w:rsidR="0075106E" w:rsidRPr="0075106E" w:rsidRDefault="0075106E" w:rsidP="0075106E">
      <w:pPr>
        <w:pStyle w:val="120"/>
        <w:shd w:val="clear" w:color="auto" w:fill="auto"/>
        <w:spacing w:after="0" w:line="276" w:lineRule="auto"/>
        <w:ind w:right="200" w:firstLine="700"/>
        <w:rPr>
          <w:rFonts w:ascii="Times New Roman" w:hAnsi="Times New Roman" w:cs="Times New Roman"/>
        </w:rPr>
      </w:pPr>
      <w:r w:rsidRPr="0075106E">
        <w:rPr>
          <w:rFonts w:ascii="Times New Roman" w:hAnsi="Times New Roman" w:cs="Times New Roman"/>
          <w:sz w:val="28"/>
          <w:szCs w:val="28"/>
        </w:rPr>
        <w:t>Розроблено робочою групою у складі:</w:t>
      </w:r>
    </w:p>
    <w:p w14:paraId="1FC7DF2E" w14:textId="77777777" w:rsidR="0075106E" w:rsidRPr="0075106E" w:rsidRDefault="0075106E" w:rsidP="0075106E">
      <w:pPr>
        <w:pStyle w:val="120"/>
        <w:shd w:val="clear" w:color="auto" w:fill="auto"/>
        <w:spacing w:after="0" w:line="276" w:lineRule="auto"/>
        <w:ind w:right="200" w:firstLine="700"/>
        <w:rPr>
          <w:rFonts w:ascii="Times New Roman" w:hAnsi="Times New Roman" w:cs="Times New Roman"/>
          <w:sz w:val="28"/>
          <w:szCs w:val="28"/>
        </w:rPr>
      </w:pPr>
    </w:p>
    <w:p w14:paraId="51C99E1C" w14:textId="42ED8A66" w:rsidR="0075106E" w:rsidRPr="0075106E" w:rsidRDefault="0075106E" w:rsidP="0075106E">
      <w:pPr>
        <w:numPr>
          <w:ilvl w:val="0"/>
          <w:numId w:val="20"/>
        </w:numPr>
        <w:shd w:val="clear" w:color="auto" w:fill="FFFFFF"/>
        <w:suppressAutoHyphens/>
        <w:spacing w:line="276" w:lineRule="auto"/>
        <w:ind w:left="0" w:firstLine="426"/>
        <w:contextualSpacing/>
        <w:jc w:val="both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Андрейцева</w:t>
      </w:r>
      <w:proofErr w:type="spellEnd"/>
      <w:r>
        <w:rPr>
          <w:b/>
          <w:sz w:val="28"/>
          <w:szCs w:val="28"/>
          <w:lang w:val="uk-UA"/>
        </w:rPr>
        <w:t xml:space="preserve"> І.А. – </w:t>
      </w:r>
      <w:r w:rsidRPr="0075106E">
        <w:rPr>
          <w:sz w:val="28"/>
          <w:szCs w:val="28"/>
          <w:lang w:val="uk-UA"/>
        </w:rPr>
        <w:t xml:space="preserve">кандидат економічних наук, доцент, доцент кафедри </w:t>
      </w:r>
      <w:r>
        <w:rPr>
          <w:sz w:val="28"/>
          <w:szCs w:val="28"/>
          <w:lang w:val="uk-UA"/>
        </w:rPr>
        <w:t>менеджменту</w:t>
      </w:r>
      <w:r w:rsidRPr="00751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Кам’янець-Подільського національного університету імені Івана Огієнка </w:t>
      </w:r>
      <w:r w:rsidRPr="0075106E">
        <w:rPr>
          <w:lang w:val="uk-UA" w:eastAsia="ru-RU"/>
        </w:rPr>
        <w:t xml:space="preserve">– </w:t>
      </w:r>
      <w:r>
        <w:rPr>
          <w:sz w:val="28"/>
          <w:szCs w:val="28"/>
          <w:lang w:val="uk-UA"/>
        </w:rPr>
        <w:t>керівник проектної групи (гарант освітньої програми).</w:t>
      </w:r>
    </w:p>
    <w:p w14:paraId="3EC36D11" w14:textId="024CDD13" w:rsidR="0075106E" w:rsidRPr="0075106E" w:rsidRDefault="0075106E" w:rsidP="0075106E">
      <w:pPr>
        <w:numPr>
          <w:ilvl w:val="0"/>
          <w:numId w:val="20"/>
        </w:numPr>
        <w:shd w:val="clear" w:color="auto" w:fill="FFFFFF"/>
        <w:suppressAutoHyphens/>
        <w:spacing w:line="276" w:lineRule="auto"/>
        <w:ind w:left="0" w:firstLine="426"/>
        <w:contextualSpacing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Лисак В.Ю.</w:t>
      </w:r>
      <w:r w:rsidRPr="0075106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75106E">
        <w:rPr>
          <w:sz w:val="28"/>
          <w:szCs w:val="28"/>
          <w:lang w:val="uk-UA"/>
        </w:rPr>
        <w:t xml:space="preserve">кандидат економічних наук, доцент, завідувач кафедри </w:t>
      </w:r>
      <w:r>
        <w:rPr>
          <w:sz w:val="28"/>
          <w:szCs w:val="28"/>
          <w:lang w:val="uk-UA"/>
        </w:rPr>
        <w:t>менеджменту</w:t>
      </w:r>
      <w:r w:rsidRPr="00751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  <w:r w:rsidRPr="0075106E">
        <w:rPr>
          <w:sz w:val="28"/>
          <w:szCs w:val="28"/>
          <w:lang w:val="uk-UA"/>
        </w:rPr>
        <w:t>.</w:t>
      </w:r>
    </w:p>
    <w:p w14:paraId="6A3BF74C" w14:textId="40EB4122" w:rsidR="0075106E" w:rsidRPr="0075106E" w:rsidRDefault="0075106E" w:rsidP="0075106E">
      <w:pPr>
        <w:numPr>
          <w:ilvl w:val="0"/>
          <w:numId w:val="20"/>
        </w:numPr>
        <w:shd w:val="clear" w:color="auto" w:fill="FFFFFF"/>
        <w:suppressAutoHyphens/>
        <w:spacing w:line="276" w:lineRule="auto"/>
        <w:ind w:left="0" w:firstLine="426"/>
        <w:contextualSpacing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Олійник Н.Ю.</w:t>
      </w:r>
      <w:r w:rsidRPr="007510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75106E">
        <w:rPr>
          <w:sz w:val="28"/>
          <w:szCs w:val="28"/>
          <w:lang w:val="uk-UA"/>
        </w:rPr>
        <w:t xml:space="preserve">кандидат педагогічних наук, доцент, доцент кафедри </w:t>
      </w:r>
      <w:r>
        <w:rPr>
          <w:sz w:val="28"/>
          <w:szCs w:val="28"/>
          <w:lang w:val="uk-UA"/>
        </w:rPr>
        <w:t>менеджменту</w:t>
      </w:r>
      <w:r w:rsidRPr="00751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Кам’янець-Подільського національного університету імені Івана Огієнка</w:t>
      </w:r>
      <w:r w:rsidRPr="0075106E">
        <w:rPr>
          <w:sz w:val="28"/>
          <w:szCs w:val="28"/>
          <w:lang w:val="uk-UA"/>
        </w:rPr>
        <w:t>.</w:t>
      </w:r>
    </w:p>
    <w:p w14:paraId="552C11CB" w14:textId="729CDFB9" w:rsidR="0075106E" w:rsidRPr="0075106E" w:rsidRDefault="0075106E" w:rsidP="0075106E">
      <w:pPr>
        <w:spacing w:after="160" w:line="259" w:lineRule="auto"/>
        <w:rPr>
          <w:sz w:val="28"/>
          <w:szCs w:val="28"/>
          <w:lang w:val="uk-UA"/>
        </w:rPr>
      </w:pPr>
      <w:r w:rsidRPr="0075106E">
        <w:rPr>
          <w:sz w:val="28"/>
          <w:szCs w:val="28"/>
          <w:lang w:val="uk-UA"/>
        </w:rPr>
        <w:br w:type="page"/>
      </w:r>
    </w:p>
    <w:p w14:paraId="11B4B4E0" w14:textId="77777777" w:rsidR="0075106E" w:rsidRPr="0075106E" w:rsidRDefault="0075106E" w:rsidP="00A5446F">
      <w:pPr>
        <w:widowControl w:val="0"/>
        <w:tabs>
          <w:tab w:val="left" w:pos="1132"/>
        </w:tabs>
        <w:spacing w:after="240"/>
        <w:ind w:firstLine="709"/>
        <w:jc w:val="both"/>
        <w:rPr>
          <w:b/>
          <w:lang w:val="uk-UA"/>
        </w:rPr>
      </w:pPr>
    </w:p>
    <w:p w14:paraId="14B1EC5C" w14:textId="77777777" w:rsidR="00651318" w:rsidRPr="00A5446F" w:rsidRDefault="00651318" w:rsidP="00A5446F">
      <w:pPr>
        <w:widowControl w:val="0"/>
        <w:tabs>
          <w:tab w:val="left" w:pos="1132"/>
        </w:tabs>
        <w:spacing w:after="240"/>
        <w:ind w:firstLine="709"/>
        <w:jc w:val="both"/>
        <w:rPr>
          <w:b/>
          <w:lang w:val="uk-UA"/>
        </w:rPr>
      </w:pPr>
      <w:r w:rsidRPr="00651318">
        <w:rPr>
          <w:b/>
          <w:lang w:val="uk-UA"/>
        </w:rPr>
        <w:t>1.Профіль освітньо-професійної програми «Управління персоналом та економіка праці» за спеціальністю №073 «Менеджмент»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955"/>
        <w:gridCol w:w="18"/>
        <w:gridCol w:w="5294"/>
      </w:tblGrid>
      <w:tr w:rsidR="00BE6CE1" w14:paraId="0FA3728F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2EDC" w14:textId="77777777" w:rsidR="00BE6CE1" w:rsidRPr="00651318" w:rsidRDefault="00BE6CE1" w:rsidP="00A5446F">
            <w:pPr>
              <w:jc w:val="center"/>
              <w:rPr>
                <w:bCs/>
              </w:rPr>
            </w:pPr>
            <w:bookmarkStart w:id="2" w:name="_Hlk25092939"/>
            <w:r w:rsidRPr="00651318">
              <w:rPr>
                <w:rStyle w:val="11"/>
                <w:bCs w:val="0"/>
              </w:rPr>
              <w:t>1 - Загальна інформація</w:t>
            </w:r>
          </w:p>
        </w:tc>
      </w:tr>
      <w:tr w:rsidR="00BE6CE1" w14:paraId="4ACB9107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A1D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Повна назва  закладу вищої освіти та структурного підрозділу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0CED" w14:textId="4479AAE3" w:rsidR="00BE6CE1" w:rsidRPr="00651318" w:rsidRDefault="00BE6CE1" w:rsidP="0075106E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Кам’янець-Подільський національний університет імені Івана Огієнка, </w:t>
            </w:r>
            <w:r w:rsidR="0075106E">
              <w:rPr>
                <w:bCs/>
                <w:lang w:val="uk-UA"/>
              </w:rPr>
              <w:t>природничо-</w:t>
            </w:r>
            <w:r w:rsidRPr="00651318">
              <w:rPr>
                <w:bCs/>
                <w:lang w:val="uk-UA"/>
              </w:rPr>
              <w:t xml:space="preserve">економічний факультет, кафедра </w:t>
            </w:r>
            <w:r w:rsidR="0075106E">
              <w:rPr>
                <w:bCs/>
                <w:lang w:val="uk-UA"/>
              </w:rPr>
              <w:t>менеджменту</w:t>
            </w:r>
            <w:r w:rsidRPr="00651318">
              <w:rPr>
                <w:bCs/>
                <w:lang w:val="uk-UA"/>
              </w:rPr>
              <w:t>.</w:t>
            </w:r>
          </w:p>
        </w:tc>
      </w:tr>
      <w:tr w:rsidR="00BE6CE1" w14:paraId="3B6E3409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478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03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ступінь вищої освіти: бакалавр </w:t>
            </w:r>
          </w:p>
          <w:p w14:paraId="6D784EA6" w14:textId="77777777" w:rsidR="00A5446F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кваліфікація: бакалавр менеджменту. Фахівець з управління персоналом та економіки праці.</w:t>
            </w:r>
          </w:p>
        </w:tc>
      </w:tr>
      <w:tr w:rsidR="00BE6CE1" w14:paraId="0EC6593C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F52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Офіційна назва освітньо-професійної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6C4B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Управління персоналом та економіка праці</w:t>
            </w:r>
          </w:p>
        </w:tc>
      </w:tr>
      <w:tr w:rsidR="00BE6CE1" w14:paraId="18F0F9EB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FA0F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Тип диплому та обсяг освітньо-професійної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22F" w14:textId="77777777" w:rsidR="00BE6CE1" w:rsidRPr="00651318" w:rsidRDefault="00BE6CE1" w:rsidP="00A5446F">
            <w:pPr>
              <w:pStyle w:val="2"/>
              <w:shd w:val="clear" w:color="auto" w:fill="auto"/>
              <w:spacing w:before="0" w:after="0" w:line="240" w:lineRule="auto"/>
              <w:ind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Тип диплому одиничний, 240 кредитів ЄКТС, (7200 год.)</w:t>
            </w:r>
          </w:p>
          <w:p w14:paraId="2289BBA9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 w:val="0"/>
                <w:lang w:eastAsia="uk-UA"/>
              </w:rPr>
              <w:t>Термін навчання 3 роки 10 місяців.</w:t>
            </w:r>
          </w:p>
        </w:tc>
      </w:tr>
      <w:tr w:rsidR="00BE6CE1" w14:paraId="5969DF4B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6B3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Наявність акредитації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20F" w14:textId="77777777" w:rsidR="00BE6CE1" w:rsidRPr="00651318" w:rsidRDefault="00BE6CE1" w:rsidP="00A5446F">
            <w:pPr>
              <w:pStyle w:val="2"/>
              <w:shd w:val="clear" w:color="auto" w:fill="auto"/>
              <w:tabs>
                <w:tab w:val="left" w:pos="250"/>
              </w:tabs>
              <w:spacing w:before="0" w:after="0" w:line="240" w:lineRule="auto"/>
              <w:ind w:left="142" w:right="113" w:firstLine="5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Акредитаційна комісія України</w:t>
            </w:r>
          </w:p>
          <w:p w14:paraId="5FDE2BFA" w14:textId="77777777" w:rsidR="00BE6CE1" w:rsidRPr="00651318" w:rsidRDefault="00BE6CE1" w:rsidP="00A5446F">
            <w:pPr>
              <w:pStyle w:val="2"/>
              <w:shd w:val="clear" w:color="auto" w:fill="auto"/>
              <w:tabs>
                <w:tab w:val="left" w:pos="250"/>
              </w:tabs>
              <w:spacing w:before="0" w:after="0" w:line="240" w:lineRule="auto"/>
              <w:ind w:left="142" w:right="113" w:firstLine="5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Сертифікат НД- ІІ № 2391217</w:t>
            </w:r>
          </w:p>
          <w:p w14:paraId="694A108D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 w:eastAsia="uk-UA"/>
              </w:rPr>
              <w:t xml:space="preserve">   Строк дії сертифіката до 1 липня 2021 р.</w:t>
            </w:r>
          </w:p>
        </w:tc>
      </w:tr>
      <w:tr w:rsidR="00BE6CE1" w14:paraId="548F49A9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1391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Цикл/рівень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7AEA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Перший (бакалаврський) рівень, НРК України – 7 рівень.</w:t>
            </w:r>
          </w:p>
        </w:tc>
      </w:tr>
      <w:tr w:rsidR="00BE6CE1" w14:paraId="6B578682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C64" w14:textId="77777777" w:rsidR="00BE6CE1" w:rsidRPr="00651318" w:rsidRDefault="00BE6CE1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Передумови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38E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bCs/>
                <w:lang w:val="uk-UA"/>
              </w:rPr>
              <w:t>Повна загальна середня освіта.</w:t>
            </w:r>
          </w:p>
        </w:tc>
      </w:tr>
      <w:tr w:rsidR="00BE6CE1" w14:paraId="2AFC77D7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6F6" w14:textId="77777777" w:rsidR="00BE6CE1" w:rsidRPr="00651318" w:rsidRDefault="00BE6CE1" w:rsidP="00A5446F">
            <w:pPr>
              <w:rPr>
                <w:bCs/>
              </w:rPr>
            </w:pPr>
            <w:r w:rsidRPr="00651318">
              <w:rPr>
                <w:rStyle w:val="11"/>
                <w:bCs w:val="0"/>
                <w:lang w:eastAsia="uk-UA"/>
              </w:rPr>
              <w:t>Мова(и) викладання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70D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Українська </w:t>
            </w:r>
          </w:p>
          <w:p w14:paraId="0EDF6398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(для спеціальності 073 Менеджмент)</w:t>
            </w:r>
          </w:p>
        </w:tc>
      </w:tr>
      <w:tr w:rsidR="00BE6CE1" w14:paraId="021634B5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40BB" w14:textId="77777777" w:rsidR="00BE6CE1" w:rsidRPr="00651318" w:rsidRDefault="00BE6CE1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Термін дії освітньо-професійної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6AB" w14:textId="77777777" w:rsidR="00BE6CE1" w:rsidRPr="00651318" w:rsidRDefault="00BE6CE1" w:rsidP="00A5446F">
            <w:pPr>
              <w:rPr>
                <w:b/>
              </w:rPr>
            </w:pPr>
            <w:r w:rsidRPr="00651318">
              <w:rPr>
                <w:rStyle w:val="11"/>
                <w:b w:val="0"/>
                <w:lang w:eastAsia="uk-UA"/>
              </w:rPr>
              <w:t>3 роки 10 місяців</w:t>
            </w:r>
          </w:p>
        </w:tc>
      </w:tr>
      <w:tr w:rsidR="00BE6CE1" w:rsidRPr="008A5F51" w14:paraId="50FA664C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BB47" w14:textId="77777777" w:rsidR="00BE6CE1" w:rsidRPr="00651318" w:rsidRDefault="00BE6CE1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D20" w14:textId="77777777" w:rsidR="00BE6CE1" w:rsidRPr="00651318" w:rsidRDefault="00BE6CE1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http://nmv.kpnu.edu.ua/osvitni-prohramy/</w:t>
            </w:r>
          </w:p>
        </w:tc>
      </w:tr>
      <w:tr w:rsidR="00BE6CE1" w14:paraId="17D10D3A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B00" w14:textId="77777777" w:rsidR="00BE6CE1" w:rsidRPr="00651318" w:rsidRDefault="00BE6CE1" w:rsidP="00A5446F">
            <w:pPr>
              <w:jc w:val="center"/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2 - Мета освітньо-професійної програми</w:t>
            </w:r>
          </w:p>
        </w:tc>
      </w:tr>
      <w:tr w:rsidR="00BE6CE1" w14:paraId="5F1EABA1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5D3" w14:textId="77777777" w:rsidR="00BE6CE1" w:rsidRPr="00651318" w:rsidRDefault="00BE6CE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both"/>
              <w:rPr>
                <w:b w:val="0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компетентностями</w:t>
            </w:r>
            <w:proofErr w:type="spellEnd"/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щодо забезпечення ефективного управління підприємствами й організаціями та забезпечення їх конкурентоспроможності на національному й міжнародному ринках.</w:t>
            </w:r>
          </w:p>
        </w:tc>
      </w:tr>
      <w:tr w:rsidR="00BE6CE1" w14:paraId="5E05B108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05F" w14:textId="77777777" w:rsidR="00BE6CE1" w:rsidRPr="00651318" w:rsidRDefault="00BE6CE1" w:rsidP="00A5446F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3 - Характеристика освітньо-професійної програми</w:t>
            </w:r>
          </w:p>
        </w:tc>
      </w:tr>
      <w:tr w:rsidR="00BE6CE1" w14:paraId="6B04A761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558D" w14:textId="77777777" w:rsidR="00BE6CE1" w:rsidRPr="00651318" w:rsidRDefault="00BE6CE1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Предметна область (галузь знань, додаткова спеціальність /  спеціалізація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D4E" w14:textId="77777777" w:rsidR="00BE6CE1" w:rsidRPr="00651318" w:rsidRDefault="00BE6CE1" w:rsidP="00A5446F">
            <w:pPr>
              <w:jc w:val="both"/>
              <w:rPr>
                <w:bCs/>
              </w:rPr>
            </w:pPr>
            <w:r w:rsidRPr="00651318">
              <w:rPr>
                <w:bCs/>
                <w:lang w:val="uk-UA"/>
              </w:rPr>
              <w:t xml:space="preserve">Галузь знань: 07 Управління та адміністрування </w:t>
            </w:r>
          </w:p>
          <w:p w14:paraId="3CC3DCF6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Спеціальність: 073 Менеджмент </w:t>
            </w:r>
          </w:p>
          <w:p w14:paraId="4100A8FA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Об’єкт вивчення: управління організаціями та їх підрозділами. </w:t>
            </w:r>
          </w:p>
          <w:p w14:paraId="515F4FF8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Цілі навчання: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 </w:t>
            </w:r>
          </w:p>
          <w:p w14:paraId="508BAC11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Теоретичний зміст предметної області: парадигми, закони, закономірності, принципи, історичні передумови розвитку менеджменту; концепції системного, ситуаційного, адаптивного, </w:t>
            </w:r>
            <w:proofErr w:type="spellStart"/>
            <w:r w:rsidRPr="00651318">
              <w:rPr>
                <w:bCs/>
                <w:lang w:val="uk-UA"/>
              </w:rPr>
              <w:t>антисипативного</w:t>
            </w:r>
            <w:proofErr w:type="spellEnd"/>
            <w:r w:rsidRPr="00651318">
              <w:rPr>
                <w:bCs/>
                <w:lang w:val="uk-UA"/>
              </w:rPr>
              <w:t xml:space="preserve">, антикризового, інноваційного, проектного менеджменту тощо; функції, методи, технології та управлінські рішення у менеджменті. </w:t>
            </w:r>
          </w:p>
          <w:p w14:paraId="1954F340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Методи, методики та технології: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</w:t>
            </w:r>
            <w:r w:rsidRPr="00651318">
              <w:rPr>
                <w:bCs/>
                <w:lang w:val="uk-UA"/>
              </w:rPr>
              <w:lastRenderedPageBreak/>
              <w:t xml:space="preserve">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тощо).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Інструментарій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 </w:t>
            </w:r>
          </w:p>
        </w:tc>
      </w:tr>
      <w:tr w:rsidR="00BE6CE1" w:rsidRPr="008A5F51" w14:paraId="427D8621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18DE" w14:textId="77777777" w:rsidR="00BE6CE1" w:rsidRPr="00651318" w:rsidRDefault="00BE6CE1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lastRenderedPageBreak/>
              <w:t>Орієнтація освітньо-професійної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D464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Освітньо-професійна програма першого (бакалаврського) рівня вищої освіти спеціальності 073 «Менеджмент» передбачає володіння:</w:t>
            </w:r>
          </w:p>
          <w:p w14:paraId="0C94CEB5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- парадигмами, законами, закономірностями, принципами, історичними передумовами розвитку менеджменту; </w:t>
            </w:r>
          </w:p>
          <w:p w14:paraId="43CAA914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- концепціями системного, ситуаційного, адаптивного, </w:t>
            </w:r>
            <w:proofErr w:type="spellStart"/>
            <w:r w:rsidRPr="00651318">
              <w:rPr>
                <w:bCs/>
                <w:lang w:val="uk-UA"/>
              </w:rPr>
              <w:t>антисипативного</w:t>
            </w:r>
            <w:proofErr w:type="spellEnd"/>
            <w:r w:rsidRPr="00651318">
              <w:rPr>
                <w:bCs/>
                <w:lang w:val="uk-UA"/>
              </w:rPr>
              <w:t xml:space="preserve">, антикризового, інноваційного, проектного менеджменту тощо; </w:t>
            </w:r>
          </w:p>
          <w:p w14:paraId="50C54E5D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 функціями, методами, технологіями прийняття управлінських рішень у менеджменті;</w:t>
            </w:r>
          </w:p>
          <w:p w14:paraId="3C5C276B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 принципами, методами менеджменту персоналу на основі соціальної відповідальності і етичних міркувань;</w:t>
            </w:r>
          </w:p>
          <w:p w14:paraId="36610159" w14:textId="77777777" w:rsidR="00BE6CE1" w:rsidRPr="00651318" w:rsidRDefault="00BE6CE1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 методами реалізації функцій менеджменту (методи маркетингових досліджень, методи економічної діагностики,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тощо).</w:t>
            </w:r>
          </w:p>
        </w:tc>
      </w:tr>
      <w:tr w:rsidR="00BE6CE1" w:rsidRPr="008A5F51" w14:paraId="59122F15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ED0" w14:textId="77777777" w:rsidR="00BE6CE1" w:rsidRPr="00651318" w:rsidRDefault="004856CF" w:rsidP="00A5446F">
            <w:pPr>
              <w:rPr>
                <w:rStyle w:val="11"/>
                <w:b w:val="0"/>
                <w:sz w:val="24"/>
                <w:szCs w:val="24"/>
                <w:lang w:eastAsia="uk-UA"/>
              </w:rPr>
            </w:pPr>
            <w:r w:rsidRPr="00651318">
              <w:rPr>
                <w:b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EB2" w14:textId="77777777" w:rsidR="004856CF" w:rsidRPr="00651318" w:rsidRDefault="004856CF" w:rsidP="00A5446F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13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Спеціальна. </w:t>
            </w:r>
          </w:p>
          <w:p w14:paraId="6E29EA66" w14:textId="77777777" w:rsidR="00BE6CE1" w:rsidRPr="00651318" w:rsidRDefault="004856CF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Ключові слова: економіка праці, управління персоналом, соціально-трудові відносини, економіко-математичне моделювання, соціальна економіка, економічне </w:t>
            </w:r>
            <w:r w:rsidR="00B70279" w:rsidRPr="00651318">
              <w:rPr>
                <w:bCs/>
                <w:lang w:val="uk-UA"/>
              </w:rPr>
              <w:t>обґрунтування</w:t>
            </w:r>
            <w:r w:rsidRPr="00651318">
              <w:rPr>
                <w:bCs/>
                <w:lang w:val="uk-UA"/>
              </w:rPr>
              <w:t xml:space="preserve">  управлінських рішень.</w:t>
            </w:r>
          </w:p>
        </w:tc>
      </w:tr>
      <w:tr w:rsidR="00BE6CE1" w14:paraId="13EAE18B" w14:textId="77777777" w:rsidTr="00A5446F">
        <w:trPr>
          <w:trHeight w:val="235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55A" w14:textId="77777777" w:rsidR="00BE6CE1" w:rsidRPr="00371E7C" w:rsidRDefault="004856CF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371E7C">
              <w:rPr>
                <w:rStyle w:val="11"/>
                <w:bCs w:val="0"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6AD" w14:textId="77777777" w:rsidR="00BE6CE1" w:rsidRPr="00651318" w:rsidRDefault="004856CF" w:rsidP="00371E7C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Програма реалізує підвищення рівня знань та навичок щодо управління персоналом та економіки праці. Орієнтована на глибоку спеціальну підготовку фахівців із управління персоналом сучасної компанії, ініціативних та здатних до швидкої адаптації в сучасному бізнес-середовищі. Формує креативних фахівців із новим перспективним способом мислення, здатних не лише застосовувати існуючі методи управління персоналом, але й удосконалювати їх на базі сучасних досягнень.</w:t>
            </w:r>
          </w:p>
        </w:tc>
      </w:tr>
      <w:tr w:rsidR="004856CF" w14:paraId="5BDAABA7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B0B" w14:textId="77777777" w:rsidR="004856CF" w:rsidRPr="00651318" w:rsidRDefault="004856CF" w:rsidP="00A5446F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4 - Придатність випускників до працевлаштування та подальшого навчання</w:t>
            </w:r>
          </w:p>
        </w:tc>
      </w:tr>
      <w:tr w:rsidR="00BE6CE1" w14:paraId="3B658A79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A85" w14:textId="77777777" w:rsidR="00BE6CE1" w:rsidRPr="00651318" w:rsidRDefault="00D55E40" w:rsidP="00A5446F">
            <w:pPr>
              <w:rPr>
                <w:rStyle w:val="11"/>
                <w:b w:val="0"/>
                <w:sz w:val="24"/>
                <w:szCs w:val="24"/>
                <w:lang w:eastAsia="uk-UA"/>
              </w:rPr>
            </w:pPr>
            <w:r w:rsidRPr="00651318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CE3" w14:textId="77777777" w:rsidR="004856CF" w:rsidRPr="00651318" w:rsidRDefault="004856CF" w:rsidP="00371E7C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Бакалавр менеджменту може обіймати первинні посади за професійними назвами робіт класифікаційного угруповання «Менеджери (управителі) підприємств, установ, організацій та їх підрозділів», що характеризуються спеціальними професійними компетенціями відповідно до узагальненого об'єкта діяльності. </w:t>
            </w:r>
          </w:p>
          <w:p w14:paraId="0C9BF1F3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1452 Менеджери (управителі) в оптовій торгівлі та посередництві у торгівлі  </w:t>
            </w:r>
          </w:p>
          <w:p w14:paraId="559DB6D1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1453 Менеджери (управителі) в роздрібній торгівлі побутовими та непродовольчими товарами та їх ремонті </w:t>
            </w:r>
          </w:p>
          <w:p w14:paraId="1E7B4AF7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lastRenderedPageBreak/>
              <w:t xml:space="preserve">1454 Менеджери (управителі) в роздрібній торгівлі продовольчими товарами </w:t>
            </w:r>
          </w:p>
          <w:p w14:paraId="7AF7B3CD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1455 Менеджери (управителі) в готелях та інших місцях розміщення </w:t>
            </w:r>
          </w:p>
          <w:p w14:paraId="0BB9CA05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1456 Менеджери (управителі) з організації харчування</w:t>
            </w:r>
          </w:p>
          <w:p w14:paraId="7187CFBF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 Менеджери (управителі) у сфері операцій з нерухомістю, здавання під </w:t>
            </w:r>
            <w:proofErr w:type="spellStart"/>
            <w:r w:rsidRPr="00651318">
              <w:rPr>
                <w:bCs/>
                <w:lang w:val="uk-UA"/>
              </w:rPr>
              <w:t>найм</w:t>
            </w:r>
            <w:proofErr w:type="spellEnd"/>
            <w:r w:rsidRPr="00651318">
              <w:rPr>
                <w:bCs/>
                <w:lang w:val="uk-UA"/>
              </w:rPr>
              <w:t xml:space="preserve"> та послуг юридичним особам </w:t>
            </w:r>
          </w:p>
          <w:p w14:paraId="0239B97E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1471 Менеджери (управителі) у сфері операцій з нерухомістю для третіх осіб </w:t>
            </w:r>
          </w:p>
          <w:p w14:paraId="7B8DC7D9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1472 Менеджери (управителі) у сфері </w:t>
            </w:r>
            <w:r w:rsidR="00D55E40" w:rsidRPr="00651318">
              <w:rPr>
                <w:bCs/>
                <w:lang w:val="uk-UA"/>
              </w:rPr>
              <w:t>оренди</w:t>
            </w:r>
            <w:r w:rsidRPr="00651318">
              <w:rPr>
                <w:bCs/>
                <w:lang w:val="uk-UA"/>
              </w:rPr>
              <w:t xml:space="preserve"> машин та устаткування </w:t>
            </w:r>
          </w:p>
          <w:p w14:paraId="0938CF11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1473 Менеджери (управителі) у сфері надання інформації </w:t>
            </w:r>
          </w:p>
          <w:p w14:paraId="636C73B3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1474 Менеджери (управителі) у сфері досліджень та розробок </w:t>
            </w:r>
          </w:p>
          <w:p w14:paraId="529F8087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1475.2 Менеджери (управителі) з бухгалтерського обліку </w:t>
            </w:r>
          </w:p>
          <w:p w14:paraId="4C12A777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1475.3 Менеджери (управителі) з дослідження ринку та вивчення суспільної думки </w:t>
            </w:r>
          </w:p>
          <w:p w14:paraId="02AF53B4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1475.4 Менеджери (управителі) з питань комерційної діяльності та управління</w:t>
            </w:r>
          </w:p>
          <w:p w14:paraId="1B2AE135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1476.1 Менеджери (управителі) з реклами </w:t>
            </w:r>
          </w:p>
          <w:p w14:paraId="570E664D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1477 Менеджери (управителі) з підбору, забезпечення та використання персоналу </w:t>
            </w:r>
          </w:p>
          <w:p w14:paraId="5E7783B8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1483 Менеджери (управителі) у соціальній сфері </w:t>
            </w:r>
          </w:p>
          <w:p w14:paraId="2A050B54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149 Менеджери (управителі) в інших видах економічної діяльності </w:t>
            </w:r>
          </w:p>
          <w:p w14:paraId="1E90550F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1491 Менеджери (управителі) у житлово-комунальному господарстві </w:t>
            </w:r>
          </w:p>
          <w:p w14:paraId="221BD520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1493 Менеджери (управителі) систем якості </w:t>
            </w:r>
          </w:p>
          <w:p w14:paraId="20CBFAB4" w14:textId="77777777" w:rsidR="004856CF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1496 Менеджери (управителі) із соціальної та корпоративної відповідальності </w:t>
            </w:r>
          </w:p>
          <w:p w14:paraId="4C5D8935" w14:textId="77777777" w:rsidR="00BE6CE1" w:rsidRPr="00651318" w:rsidRDefault="004856CF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1499 Менеджери (управителі) в інших видах економічної діяльності, не віднесені до інших угруповань</w:t>
            </w:r>
            <w:r w:rsidR="00D55E40" w:rsidRPr="00651318">
              <w:rPr>
                <w:bCs/>
                <w:lang w:val="uk-UA"/>
              </w:rPr>
              <w:t>.</w:t>
            </w:r>
          </w:p>
        </w:tc>
      </w:tr>
      <w:tr w:rsidR="00BE6CE1" w:rsidRPr="008A5F51" w14:paraId="44284CDD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417" w14:textId="77777777" w:rsidR="00BE6CE1" w:rsidRPr="00651318" w:rsidRDefault="00D55E40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1EC" w14:textId="77777777" w:rsidR="00BE6CE1" w:rsidRPr="00651318" w:rsidRDefault="00D55E40" w:rsidP="00A5446F">
            <w:pPr>
              <w:jc w:val="both"/>
              <w:rPr>
                <w:b/>
                <w:lang w:val="uk-UA"/>
              </w:rPr>
            </w:pPr>
            <w:r w:rsidRPr="00651318">
              <w:rPr>
                <w:rStyle w:val="11"/>
                <w:b w:val="0"/>
                <w:lang w:eastAsia="uk-UA"/>
              </w:rPr>
              <w:t>Можливість продовження навчання за другим (магістерським) рівнем вищої освіти та/або набуття кваліфікації за іншими спеціальностями в системі післядипломної освіти.</w:t>
            </w:r>
          </w:p>
        </w:tc>
      </w:tr>
      <w:tr w:rsidR="00D55E40" w14:paraId="428E613E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19E" w14:textId="77777777" w:rsidR="00D55E40" w:rsidRPr="00651318" w:rsidRDefault="00D55E40" w:rsidP="00A5446F">
            <w:pPr>
              <w:jc w:val="center"/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5 – Викладання та оцінювання</w:t>
            </w:r>
          </w:p>
        </w:tc>
      </w:tr>
      <w:tr w:rsidR="00BE6CE1" w:rsidRPr="008A5F51" w14:paraId="499062FB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F01" w14:textId="77777777" w:rsidR="00BE6CE1" w:rsidRPr="00651318" w:rsidRDefault="00D55E40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Викладання та навчання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E24" w14:textId="77777777" w:rsidR="00D55E40" w:rsidRPr="00651318" w:rsidRDefault="00D55E40" w:rsidP="00A5446F">
            <w:pPr>
              <w:pStyle w:val="2"/>
              <w:shd w:val="clear" w:color="auto" w:fill="auto"/>
              <w:spacing w:before="0" w:after="0" w:line="240" w:lineRule="auto"/>
              <w:ind w:right="113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Стиль навчання: </w:t>
            </w:r>
            <w:proofErr w:type="spellStart"/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cтудентоцентрований</w:t>
            </w:r>
            <w:proofErr w:type="spellEnd"/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програмно- орієнтований, комунікативний, міждисциплінарний.</w:t>
            </w:r>
          </w:p>
          <w:p w14:paraId="579F50C1" w14:textId="77777777" w:rsidR="00D55E40" w:rsidRPr="00651318" w:rsidRDefault="00D55E40" w:rsidP="00A5446F">
            <w:pPr>
              <w:pStyle w:val="2"/>
              <w:shd w:val="clear" w:color="auto" w:fill="auto"/>
              <w:spacing w:before="0" w:after="0" w:line="240" w:lineRule="auto"/>
              <w:ind w:right="113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3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навчання: комбінація інтерактивних лекцій, практичних занять із розв’язанням ситуаційних завдань і використанням кейс-методів, курсових і контрольних робіт, тренінгів, індивідуальних завдань, що розвивають практичні навички, уміння та формують творче мислення; консультації викладачів, самостійна робота студентів.</w:t>
            </w:r>
          </w:p>
          <w:p w14:paraId="15E9E8B0" w14:textId="77777777" w:rsidR="00BE6CE1" w:rsidRPr="00651318" w:rsidRDefault="00BE6CE1" w:rsidP="00A5446F">
            <w:pPr>
              <w:contextualSpacing/>
              <w:jc w:val="both"/>
              <w:rPr>
                <w:bCs/>
                <w:lang w:val="uk-UA"/>
              </w:rPr>
            </w:pPr>
          </w:p>
        </w:tc>
      </w:tr>
      <w:tr w:rsidR="00BE6CE1" w14:paraId="73AB8E94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61E" w14:textId="77777777" w:rsidR="00BE6CE1" w:rsidRPr="00651318" w:rsidRDefault="00D55E40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Оцінювання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C0E" w14:textId="77777777" w:rsidR="00D55E40" w:rsidRPr="00651318" w:rsidRDefault="00D55E40" w:rsidP="00A5446F">
            <w:pPr>
              <w:pStyle w:val="2"/>
              <w:shd w:val="clear" w:color="auto" w:fill="auto"/>
              <w:spacing w:before="0" w:after="0" w:line="240" w:lineRule="auto"/>
              <w:ind w:left="38" w:right="113" w:firstLine="0"/>
              <w:jc w:val="both"/>
              <w:rPr>
                <w:rStyle w:val="11"/>
                <w:rFonts w:eastAsiaTheme="minorHAnsi"/>
                <w:bCs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 xml:space="preserve">Рейтингова система, що передбачає оцінювання студентів за усі види аудиторної та </w:t>
            </w:r>
            <w:proofErr w:type="spellStart"/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>позааудиторної</w:t>
            </w:r>
            <w:proofErr w:type="spellEnd"/>
            <w:r w:rsidRPr="00651318">
              <w:rPr>
                <w:rStyle w:val="11"/>
                <w:rFonts w:eastAsiaTheme="minorHAnsi"/>
                <w:bCs/>
                <w:sz w:val="24"/>
                <w:szCs w:val="24"/>
              </w:rPr>
              <w:t xml:space="preserve"> освітньої діяльності (поточний, підсумковий контроль); презентації, проектна робота, модульні контрольні роботи, тестування, звіти про практику, курсові роботи, заліки, усні та письмові екзамени, комплексні екзамени тощо.</w:t>
            </w:r>
          </w:p>
          <w:p w14:paraId="2AE37927" w14:textId="77777777" w:rsidR="00BE6CE1" w:rsidRPr="00651318" w:rsidRDefault="00D55E40" w:rsidP="00A5446F">
            <w:pPr>
              <w:ind w:left="38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Оцінювання навчальних досягнень студентів </w:t>
            </w:r>
            <w:r w:rsidRPr="00651318">
              <w:rPr>
                <w:bCs/>
                <w:lang w:val="uk-UA"/>
              </w:rPr>
              <w:lastRenderedPageBreak/>
              <w:t xml:space="preserve">здійснюється за 100 – бальною шкалою;  шкалою ECTS (А, В, С, D, E, F, FX); національною шкалою (відмінно, добре, задовільно, незадовільно), (зараховано/ </w:t>
            </w:r>
            <w:proofErr w:type="spellStart"/>
            <w:r w:rsidRPr="00651318">
              <w:rPr>
                <w:bCs/>
                <w:lang w:val="uk-UA"/>
              </w:rPr>
              <w:t>незараховано</w:t>
            </w:r>
            <w:proofErr w:type="spellEnd"/>
            <w:r w:rsidRPr="00651318">
              <w:rPr>
                <w:bCs/>
                <w:lang w:val="uk-UA"/>
              </w:rPr>
              <w:t>)</w:t>
            </w:r>
          </w:p>
        </w:tc>
      </w:tr>
      <w:bookmarkEnd w:id="2"/>
      <w:tr w:rsidR="00D55E40" w14:paraId="18BA4F17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390" w14:textId="77777777" w:rsidR="00D55E40" w:rsidRPr="00651318" w:rsidRDefault="00D55E40" w:rsidP="00A5446F">
            <w:pPr>
              <w:jc w:val="center"/>
              <w:rPr>
                <w:bCs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lastRenderedPageBreak/>
              <w:t>6 - Програмні компетентності</w:t>
            </w:r>
          </w:p>
        </w:tc>
      </w:tr>
      <w:tr w:rsidR="00D55E40" w:rsidRPr="008A5F51" w14:paraId="0C9849A4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C8A" w14:textId="77777777" w:rsidR="00D55E40" w:rsidRPr="00651318" w:rsidRDefault="00D55E40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rFonts w:eastAsiaTheme="minorHAnsi"/>
                <w:b/>
                <w:sz w:val="24"/>
                <w:szCs w:val="24"/>
              </w:rPr>
              <w:t>Інтегральна</w:t>
            </w:r>
          </w:p>
          <w:p w14:paraId="4017330A" w14:textId="77777777" w:rsidR="00D55E40" w:rsidRPr="00651318" w:rsidRDefault="00D55E40" w:rsidP="00A5446F">
            <w:pPr>
              <w:rPr>
                <w:rStyle w:val="11"/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bCs w:val="0"/>
                <w:lang w:eastAsia="uk-UA"/>
              </w:rPr>
              <w:t>компетентність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65B" w14:textId="77777777" w:rsidR="00D55E40" w:rsidRPr="00651318" w:rsidRDefault="00D55E40" w:rsidP="00A5446F">
            <w:pPr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розв’язувати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 </w:t>
            </w:r>
          </w:p>
          <w:p w14:paraId="0EE54517" w14:textId="77777777" w:rsidR="00D55E40" w:rsidRPr="00651318" w:rsidRDefault="00D55E40" w:rsidP="00A5446F">
            <w:pPr>
              <w:rPr>
                <w:bCs/>
                <w:lang w:val="uk-UA"/>
              </w:rPr>
            </w:pPr>
          </w:p>
        </w:tc>
      </w:tr>
      <w:tr w:rsidR="00BA13FD" w14:paraId="2494BDB7" w14:textId="77777777" w:rsidTr="00A5446F">
        <w:trPr>
          <w:trHeight w:val="99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DA97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651318">
              <w:rPr>
                <w:rStyle w:val="11"/>
                <w:rFonts w:eastAsiaTheme="minorHAnsi"/>
                <w:b/>
                <w:sz w:val="24"/>
                <w:szCs w:val="24"/>
              </w:rPr>
              <w:t>Загальні</w:t>
            </w:r>
          </w:p>
          <w:p w14:paraId="4AC7ADAB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/>
                <w:lang w:eastAsia="uk-UA"/>
              </w:rPr>
              <w:t>компетентності (ЗК)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8A7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F35" w14:textId="77777777" w:rsidR="00BA13FD" w:rsidRPr="00651318" w:rsidRDefault="00BA13FD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- здатність спілкуватися державною мовою як усно, так і письмово; </w:t>
            </w:r>
          </w:p>
        </w:tc>
      </w:tr>
      <w:tr w:rsidR="00BA13FD" w:rsidRPr="008A5F51" w14:paraId="456AEDF4" w14:textId="77777777" w:rsidTr="00A5446F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ED9D0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393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7B7" w14:textId="7E98CB7D" w:rsidR="00BA13FD" w:rsidRPr="00651318" w:rsidRDefault="00A6532E" w:rsidP="00A5446F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</w:tc>
      </w:tr>
      <w:tr w:rsidR="00BA13FD" w:rsidRPr="00BA13FD" w14:paraId="2B685A7B" w14:textId="77777777" w:rsidTr="00A5446F">
        <w:trPr>
          <w:trHeight w:val="17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78581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3DE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27F" w14:textId="77777777" w:rsidR="00BA13FD" w:rsidRPr="00651318" w:rsidRDefault="00BA13FD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</w:t>
            </w:r>
            <w:r w:rsidRPr="00651318">
              <w:rPr>
                <w:bCs/>
                <w:lang w:val="uk-UA"/>
              </w:rPr>
              <w:tab/>
              <w:t>здатність спілкуватися іноземною мовою;</w:t>
            </w:r>
          </w:p>
        </w:tc>
      </w:tr>
      <w:tr w:rsidR="00BA13FD" w:rsidRPr="00BA13FD" w14:paraId="7538286B" w14:textId="77777777" w:rsidTr="00A5446F">
        <w:trPr>
          <w:trHeight w:val="171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DA14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059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ЗК 04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36D" w14:textId="77777777" w:rsidR="00BA13FD" w:rsidRPr="00651318" w:rsidRDefault="00BA13FD" w:rsidP="00A5446F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bCs/>
                <w:lang w:val="uk-UA"/>
              </w:rPr>
            </w:pPr>
            <w:r w:rsidRPr="007078BC">
              <w:rPr>
                <w:bCs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</w:p>
        </w:tc>
      </w:tr>
      <w:tr w:rsidR="00BA13FD" w:rsidRPr="000F704A" w14:paraId="128252CA" w14:textId="77777777" w:rsidTr="00A5446F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7966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085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637" w14:textId="0F0C5017" w:rsidR="00BA13FD" w:rsidRPr="00651318" w:rsidRDefault="00A6532E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здатність до абстрактного мислення, аналізу, синтезу;</w:t>
            </w:r>
          </w:p>
        </w:tc>
      </w:tr>
      <w:tr w:rsidR="00BA13FD" w:rsidRPr="00BA13FD" w14:paraId="736B3D6A" w14:textId="77777777" w:rsidTr="00A5446F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DBD0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887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534" w14:textId="77777777" w:rsidR="00BA13FD" w:rsidRPr="00651318" w:rsidRDefault="00BA13FD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</w:t>
            </w:r>
            <w:r w:rsidRPr="00651318">
              <w:rPr>
                <w:bCs/>
                <w:lang w:val="uk-UA"/>
              </w:rPr>
              <w:tab/>
              <w:t>здатність застосовувати знання у практичних ситуаціях;</w:t>
            </w:r>
          </w:p>
        </w:tc>
      </w:tr>
      <w:tr w:rsidR="00BA13FD" w:rsidRPr="00BA13FD" w14:paraId="3FCEDCB8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0E2E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286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33E" w14:textId="6E5CB160" w:rsidR="00BA13FD" w:rsidRPr="00651318" w:rsidRDefault="00A6532E" w:rsidP="00A5446F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знання та розуміння предметної області та розуміння професійної діяльності;</w:t>
            </w:r>
          </w:p>
        </w:tc>
      </w:tr>
      <w:tr w:rsidR="00BA13FD" w:rsidRPr="00BA13FD" w14:paraId="3A99DAC8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64559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49C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97D" w14:textId="260F64B5" w:rsidR="00BA13FD" w:rsidRPr="00651318" w:rsidRDefault="00A6532E" w:rsidP="00A5446F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навички використання інформаційних і комунікаційних технологій;</w:t>
            </w:r>
          </w:p>
        </w:tc>
      </w:tr>
      <w:tr w:rsidR="00BA13FD" w:rsidRPr="00BA13FD" w14:paraId="73D805F8" w14:textId="77777777" w:rsidTr="00A5446F">
        <w:trPr>
          <w:trHeight w:val="126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F13D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F0C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09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B1" w14:textId="77777777" w:rsidR="00BA13FD" w:rsidRPr="00651318" w:rsidRDefault="00BA13FD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</w:t>
            </w:r>
            <w:r w:rsidRPr="00651318">
              <w:rPr>
                <w:bCs/>
                <w:lang w:val="uk-UA"/>
              </w:rPr>
              <w:tab/>
              <w:t>здатність вчитися і оволодівати сучасними знаннями;</w:t>
            </w:r>
          </w:p>
        </w:tc>
      </w:tr>
      <w:tr w:rsidR="00BA13FD" w:rsidRPr="00BA13FD" w14:paraId="586AF75E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9DD8D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37C7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B1" w14:textId="77777777" w:rsidR="00BA13FD" w:rsidRPr="00651318" w:rsidRDefault="00BA13FD" w:rsidP="00A5446F">
            <w:pPr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</w:t>
            </w:r>
            <w:r w:rsidRPr="00651318">
              <w:rPr>
                <w:bCs/>
                <w:lang w:val="uk-UA"/>
              </w:rPr>
              <w:tab/>
              <w:t>здатність до проведення досліджень на відповідному рівні;</w:t>
            </w:r>
          </w:p>
        </w:tc>
      </w:tr>
      <w:tr w:rsidR="00BA13FD" w:rsidRPr="00BA13FD" w14:paraId="4D08947A" w14:textId="77777777" w:rsidTr="00A5446F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0AEA9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59573F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b/>
                <w:lang w:val="uk-UA"/>
              </w:rPr>
              <w:t>ЗК 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B28" w14:textId="41801DCA" w:rsidR="00BA13FD" w:rsidRPr="00651318" w:rsidRDefault="00A6532E" w:rsidP="00A5446F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здатність до адаптації та дії в новій ситуації;</w:t>
            </w:r>
          </w:p>
        </w:tc>
      </w:tr>
      <w:tr w:rsidR="00BA13FD" w:rsidRPr="00BA13FD" w14:paraId="02AEB099" w14:textId="77777777" w:rsidTr="00A5446F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EB67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7BB83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C69" w14:textId="059BACEB" w:rsidR="00BA13FD" w:rsidRPr="00651318" w:rsidRDefault="00A6532E" w:rsidP="00A5446F">
            <w:pPr>
              <w:pStyle w:val="a9"/>
              <w:numPr>
                <w:ilvl w:val="0"/>
                <w:numId w:val="1"/>
              </w:numPr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BA13FD" w:rsidRPr="00651318">
              <w:rPr>
                <w:bCs/>
                <w:lang w:val="uk-UA"/>
              </w:rPr>
              <w:t>здатність генерувати нові ідеї (креативність);</w:t>
            </w:r>
          </w:p>
        </w:tc>
      </w:tr>
      <w:tr w:rsidR="00BA13FD" w:rsidRPr="00BA13FD" w14:paraId="018948AE" w14:textId="77777777" w:rsidTr="00A5446F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9901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2F706B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410" w14:textId="77777777" w:rsidR="00BA13FD" w:rsidRPr="00651318" w:rsidRDefault="00BA13FD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цінування та повага різноманітності та мультикультурності;</w:t>
            </w:r>
          </w:p>
        </w:tc>
      </w:tr>
      <w:tr w:rsidR="00BA13FD" w:rsidRPr="00BA13FD" w14:paraId="48813A5A" w14:textId="77777777" w:rsidTr="00A5446F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5FDE7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A2D5D" w14:textId="77777777" w:rsidR="00BA13FD" w:rsidRPr="00651318" w:rsidRDefault="00BA13FD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85F" w14:textId="77777777" w:rsidR="00BA13FD" w:rsidRPr="00651318" w:rsidRDefault="00BA13FD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працювати </w:t>
            </w:r>
            <w:r w:rsidR="001A26DA" w:rsidRPr="00651318">
              <w:rPr>
                <w:bCs/>
                <w:lang w:val="uk-UA"/>
              </w:rPr>
              <w:t xml:space="preserve"> у міжнародному контексті;</w:t>
            </w:r>
          </w:p>
        </w:tc>
      </w:tr>
      <w:tr w:rsidR="00BA13FD" w:rsidRPr="00BA13FD" w14:paraId="0827C0E9" w14:textId="77777777" w:rsidTr="00A5446F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981" w14:textId="77777777" w:rsidR="00BA13FD" w:rsidRPr="00651318" w:rsidRDefault="00BA13FD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F65" w14:textId="77777777" w:rsidR="00BA13FD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ЗК 15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51D" w14:textId="77777777" w:rsidR="00BA13FD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діяти на основі етичних міркувань (мотивів);</w:t>
            </w:r>
          </w:p>
        </w:tc>
      </w:tr>
      <w:tr w:rsidR="001A26DA" w:rsidRPr="00BA13FD" w14:paraId="08607236" w14:textId="77777777" w:rsidTr="00A5446F">
        <w:trPr>
          <w:trHeight w:val="190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6709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651318">
              <w:rPr>
                <w:rStyle w:val="11"/>
                <w:rFonts w:eastAsiaTheme="minorHAnsi"/>
                <w:b/>
                <w:lang w:eastAsia="uk-UA"/>
              </w:rPr>
              <w:t>Фахові компетентності спеціальності (ФК)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AD8C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F48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визначати та описувати характеристики організації;</w:t>
            </w:r>
          </w:p>
        </w:tc>
      </w:tr>
      <w:tr w:rsidR="001A26DA" w:rsidRPr="00BA13FD" w14:paraId="64D8DB72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25CE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945C6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32D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середовища;</w:t>
            </w:r>
          </w:p>
        </w:tc>
      </w:tr>
      <w:tr w:rsidR="001A26DA" w:rsidRPr="00BA13FD" w14:paraId="6877A9DF" w14:textId="77777777" w:rsidTr="00A5446F">
        <w:trPr>
          <w:trHeight w:val="176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83CC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80BB8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6D1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визначати перспективи розвитку </w:t>
            </w:r>
            <w:r w:rsidRPr="00651318">
              <w:rPr>
                <w:bCs/>
                <w:lang w:val="uk-UA"/>
              </w:rPr>
              <w:lastRenderedPageBreak/>
              <w:t>організації;</w:t>
            </w:r>
          </w:p>
        </w:tc>
      </w:tr>
      <w:tr w:rsidR="001A26DA" w:rsidRPr="008A5F51" w14:paraId="146B940D" w14:textId="77777777" w:rsidTr="00A5446F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CA12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0EA42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807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вміння визначати функціональні області організації та зв’язки між ними;</w:t>
            </w:r>
          </w:p>
        </w:tc>
      </w:tr>
      <w:tr w:rsidR="001A26DA" w:rsidRPr="00BA13FD" w14:paraId="709CB39A" w14:textId="77777777" w:rsidTr="00A5446F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7057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1C498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953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управляти організацією та її підрозділами через реалізацію функцій менеджменту;</w:t>
            </w:r>
          </w:p>
        </w:tc>
      </w:tr>
      <w:tr w:rsidR="001A26DA" w:rsidRPr="00BA13FD" w14:paraId="3CF161E9" w14:textId="77777777" w:rsidTr="00A5446F">
        <w:trPr>
          <w:trHeight w:val="11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FB9A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B2912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77B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 xml:space="preserve">здатність діяти соціально </w:t>
            </w:r>
            <w:proofErr w:type="spellStart"/>
            <w:r w:rsidRPr="00651318">
              <w:rPr>
                <w:bCs/>
                <w:lang w:val="uk-UA"/>
              </w:rPr>
              <w:t>відповідально</w:t>
            </w:r>
            <w:proofErr w:type="spellEnd"/>
            <w:r w:rsidRPr="00651318">
              <w:rPr>
                <w:bCs/>
                <w:lang w:val="uk-UA"/>
              </w:rPr>
              <w:t xml:space="preserve"> і свідомо;</w:t>
            </w:r>
          </w:p>
        </w:tc>
      </w:tr>
      <w:tr w:rsidR="001A26DA" w:rsidRPr="00BA13FD" w14:paraId="3655EFF2" w14:textId="77777777" w:rsidTr="00A5446F">
        <w:trPr>
          <w:trHeight w:val="14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F486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27A17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426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обирати та використовувати сучасний інструментарій менеджменту;</w:t>
            </w:r>
          </w:p>
        </w:tc>
      </w:tr>
      <w:tr w:rsidR="001A26DA" w:rsidRPr="00BA13FD" w14:paraId="698BB4E1" w14:textId="77777777" w:rsidTr="00A5446F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2DE19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F2DFD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2A2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планувати діяльність організації та управляти часом;</w:t>
            </w:r>
          </w:p>
        </w:tc>
      </w:tr>
      <w:tr w:rsidR="001A26DA" w:rsidRPr="00BA13FD" w14:paraId="491A4A63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70863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97FFA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09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4A2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працювати в команді та налагоджувати міжособистісну взаємодію при вирішенні професійних завдань;</w:t>
            </w:r>
          </w:p>
        </w:tc>
      </w:tr>
      <w:tr w:rsidR="001A26DA" w:rsidRPr="00BA13FD" w14:paraId="5EC98A3E" w14:textId="77777777" w:rsidTr="00A5446F">
        <w:trPr>
          <w:trHeight w:val="12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8226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21988A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A78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здатність оцінювати виконувані роботи, забезпечувати їх якість та мотивувати персонал організації;</w:t>
            </w:r>
          </w:p>
        </w:tc>
      </w:tr>
      <w:tr w:rsidR="001A26DA" w:rsidRPr="00BA13FD" w14:paraId="1DA56853" w14:textId="77777777" w:rsidTr="00A5446F">
        <w:trPr>
          <w:trHeight w:val="4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65C1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19944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27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створювати та організовувати ефективні комунікації в процесі управління;</w:t>
            </w:r>
          </w:p>
        </w:tc>
      </w:tr>
      <w:tr w:rsidR="001A26DA" w:rsidRPr="00BA13FD" w14:paraId="4BA5174B" w14:textId="77777777" w:rsidTr="00A5446F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F511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980DE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982" w14:textId="77777777" w:rsidR="001A26DA" w:rsidRPr="00651318" w:rsidRDefault="001A26DA" w:rsidP="00A5446F">
            <w:pPr>
              <w:tabs>
                <w:tab w:val="left" w:pos="303"/>
              </w:tabs>
              <w:ind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 здатність аналізувати й структурувати проблеми організації, формувати обґрунтовані рішення;</w:t>
            </w:r>
          </w:p>
        </w:tc>
      </w:tr>
      <w:tr w:rsidR="001A26DA" w:rsidRPr="00BA13FD" w14:paraId="3CFC4D00" w14:textId="77777777" w:rsidTr="00A5446F">
        <w:trPr>
          <w:trHeight w:val="8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B74A3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64344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E6F" w14:textId="77777777" w:rsidR="001A26DA" w:rsidRPr="00651318" w:rsidRDefault="00F33C9B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здійснювати</w:t>
            </w:r>
            <w:r w:rsidR="001A26DA" w:rsidRPr="00651318">
              <w:rPr>
                <w:rFonts w:eastAsia="Calibri"/>
                <w:bCs/>
                <w:lang w:val="uk-UA" w:eastAsia="en-US"/>
              </w:rPr>
              <w:t xml:space="preserve"> професійн</w:t>
            </w:r>
            <w:r w:rsidRPr="00651318">
              <w:rPr>
                <w:rFonts w:eastAsia="Calibri"/>
                <w:bCs/>
                <w:lang w:val="uk-UA" w:eastAsia="en-US"/>
              </w:rPr>
              <w:t>у</w:t>
            </w:r>
            <w:r w:rsidR="001A26DA" w:rsidRPr="00651318">
              <w:rPr>
                <w:rFonts w:eastAsia="Calibri"/>
                <w:bCs/>
                <w:lang w:val="uk-UA" w:eastAsia="en-US"/>
              </w:rPr>
              <w:t xml:space="preserve"> діяльн</w:t>
            </w:r>
            <w:r w:rsidRPr="00651318">
              <w:rPr>
                <w:rFonts w:eastAsia="Calibri"/>
                <w:bCs/>
                <w:lang w:val="uk-UA" w:eastAsia="en-US"/>
              </w:rPr>
              <w:t>і</w:t>
            </w:r>
            <w:r w:rsidR="001A26DA" w:rsidRPr="00651318">
              <w:rPr>
                <w:rFonts w:eastAsia="Calibri"/>
                <w:bCs/>
                <w:lang w:val="uk-UA" w:eastAsia="en-US"/>
              </w:rPr>
              <w:t>ст</w:t>
            </w:r>
            <w:r w:rsidRPr="00651318">
              <w:rPr>
                <w:rFonts w:eastAsia="Calibri"/>
                <w:bCs/>
                <w:lang w:val="uk-UA" w:eastAsia="en-US"/>
              </w:rPr>
              <w:t>ь відповідно до чинних нормативно-правових актів</w:t>
            </w:r>
            <w:r w:rsidR="001A26DA" w:rsidRPr="00651318">
              <w:rPr>
                <w:rFonts w:eastAsia="Calibri"/>
                <w:bCs/>
                <w:lang w:val="uk-UA" w:eastAsia="en-US"/>
              </w:rPr>
              <w:t>;</w:t>
            </w:r>
          </w:p>
        </w:tc>
      </w:tr>
      <w:tr w:rsidR="001A26DA" w:rsidRPr="00BA13FD" w14:paraId="6EFB21F6" w14:textId="77777777" w:rsidTr="00A5446F">
        <w:trPr>
          <w:trHeight w:val="177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C714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C0814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1D9" w14:textId="77777777" w:rsidR="001A26DA" w:rsidRPr="00651318" w:rsidRDefault="001A26DA" w:rsidP="00A5446F">
            <w:pPr>
              <w:tabs>
                <w:tab w:val="left" w:pos="303"/>
              </w:tabs>
              <w:ind w:firstLine="20"/>
              <w:jc w:val="both"/>
              <w:rPr>
                <w:bCs/>
                <w:lang w:val="uk-UA"/>
              </w:rPr>
            </w:pPr>
            <w:r w:rsidRPr="00651318">
              <w:rPr>
                <w:bCs/>
                <w:lang w:val="uk-UA"/>
              </w:rPr>
              <w:t>- розуміти принципи психології та використовувати їх у професійній діяльності;</w:t>
            </w:r>
          </w:p>
        </w:tc>
      </w:tr>
      <w:tr w:rsidR="001A26DA" w:rsidRPr="00BA13FD" w14:paraId="4D517F35" w14:textId="77777777" w:rsidTr="00A5446F">
        <w:trPr>
          <w:trHeight w:val="99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DC5E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CE1AF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 15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0C2" w14:textId="77777777" w:rsidR="001A26DA" w:rsidRPr="00651318" w:rsidRDefault="001A26DA" w:rsidP="00A5446F">
            <w:pPr>
              <w:pStyle w:val="a9"/>
              <w:numPr>
                <w:ilvl w:val="0"/>
                <w:numId w:val="1"/>
              </w:numPr>
              <w:tabs>
                <w:tab w:val="left" w:pos="303"/>
              </w:tabs>
              <w:ind w:left="0" w:firstLine="20"/>
              <w:jc w:val="both"/>
              <w:rPr>
                <w:bCs/>
                <w:lang w:val="uk-UA"/>
              </w:rPr>
            </w:pPr>
            <w:r w:rsidRPr="00651318">
              <w:rPr>
                <w:rFonts w:eastAsia="Calibri"/>
                <w:bCs/>
                <w:lang w:val="uk-UA" w:eastAsia="en-US"/>
              </w:rPr>
              <w:t>здатність формувати та демонструвати лідерські якості та поведінкові навички</w:t>
            </w:r>
            <w:r w:rsidR="00F33C9B" w:rsidRPr="00651318">
              <w:rPr>
                <w:rFonts w:eastAsia="Calibri"/>
                <w:bCs/>
                <w:lang w:val="uk-UA" w:eastAsia="en-US"/>
              </w:rPr>
              <w:t>;</w:t>
            </w:r>
          </w:p>
        </w:tc>
      </w:tr>
      <w:tr w:rsidR="001A26DA" w:rsidRPr="008A5F51" w14:paraId="50BC1FB1" w14:textId="77777777" w:rsidTr="00A5446F">
        <w:trPr>
          <w:trHeight w:val="163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9FEF4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6A34B" w14:textId="77777777" w:rsidR="001A26DA" w:rsidRPr="00651318" w:rsidRDefault="001A26DA" w:rsidP="00A5446F">
            <w:pPr>
              <w:rPr>
                <w:b/>
                <w:lang w:val="uk-UA"/>
              </w:rPr>
            </w:pPr>
            <w:r w:rsidRPr="00651318">
              <w:rPr>
                <w:rStyle w:val="11"/>
                <w:bCs w:val="0"/>
                <w:lang w:eastAsia="uk-UA"/>
              </w:rPr>
              <w:t>ФК</w:t>
            </w:r>
            <w:r w:rsidR="007078BC">
              <w:rPr>
                <w:rStyle w:val="11"/>
                <w:lang w:eastAsia="uk-UA"/>
              </w:rPr>
              <w:t>16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71E" w14:textId="77777777" w:rsidR="001A26DA" w:rsidRPr="00651318" w:rsidRDefault="007078BC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здатність аналізувати масові соціально-економічні явища та процеси, формувати управлінські рішення;</w:t>
            </w:r>
          </w:p>
        </w:tc>
      </w:tr>
      <w:tr w:rsidR="003848E6" w:rsidRPr="007078BC" w14:paraId="64811912" w14:textId="77777777" w:rsidTr="00A5446F">
        <w:trPr>
          <w:trHeight w:val="136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250" w14:textId="77777777" w:rsidR="003848E6" w:rsidRPr="00651318" w:rsidRDefault="003848E6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F2C" w14:textId="77777777" w:rsidR="003848E6" w:rsidRPr="003848E6" w:rsidRDefault="003848E6" w:rsidP="00A5446F">
            <w:pPr>
              <w:rPr>
                <w:b/>
                <w:lang w:val="uk-UA"/>
              </w:rPr>
            </w:pPr>
            <w:r w:rsidRPr="003848E6">
              <w:rPr>
                <w:b/>
                <w:lang w:val="uk-UA"/>
              </w:rPr>
              <w:t xml:space="preserve">ФК 17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B59" w14:textId="77777777" w:rsidR="003848E6" w:rsidRPr="003848E6" w:rsidRDefault="003848E6" w:rsidP="00A5446F">
            <w:pPr>
              <w:pStyle w:val="a9"/>
              <w:numPr>
                <w:ilvl w:val="0"/>
                <w:numId w:val="1"/>
              </w:numPr>
              <w:ind w:left="-44" w:firstLine="4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здатність до самовдосконалення у методичній роботі та генерування креативних ідей;</w:t>
            </w:r>
          </w:p>
        </w:tc>
      </w:tr>
      <w:tr w:rsidR="003848E6" w:rsidRPr="007078BC" w14:paraId="1EA13D35" w14:textId="77777777" w:rsidTr="00A5446F">
        <w:trPr>
          <w:trHeight w:val="136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A08" w14:textId="77777777" w:rsidR="003848E6" w:rsidRPr="00651318" w:rsidRDefault="003848E6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D5D" w14:textId="77777777" w:rsidR="003848E6" w:rsidRPr="003848E6" w:rsidRDefault="003848E6" w:rsidP="00A5446F">
            <w:pPr>
              <w:rPr>
                <w:b/>
                <w:lang w:val="uk-UA"/>
              </w:rPr>
            </w:pPr>
            <w:r w:rsidRPr="003848E6">
              <w:rPr>
                <w:b/>
                <w:lang w:val="uk-UA"/>
              </w:rPr>
              <w:t>ФК 18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510" w14:textId="77777777" w:rsidR="003848E6" w:rsidRPr="00651318" w:rsidRDefault="003848E6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-здатність розробляти і проводити контролінг інвестиційної стратегії організації</w:t>
            </w:r>
          </w:p>
        </w:tc>
      </w:tr>
      <w:tr w:rsidR="003848E6" w:rsidRPr="007078BC" w14:paraId="62769510" w14:textId="77777777" w:rsidTr="00A5446F">
        <w:trPr>
          <w:trHeight w:val="136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E4A" w14:textId="77777777" w:rsidR="003848E6" w:rsidRPr="00651318" w:rsidRDefault="003848E6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407" w14:textId="77777777" w:rsidR="003848E6" w:rsidRPr="003848E6" w:rsidRDefault="003848E6" w:rsidP="00A5446F">
            <w:pPr>
              <w:rPr>
                <w:bCs/>
                <w:lang w:val="uk-UA"/>
              </w:rPr>
            </w:pPr>
            <w:r w:rsidRPr="003848E6">
              <w:rPr>
                <w:b/>
                <w:lang w:val="uk-UA"/>
              </w:rPr>
              <w:t>ФК 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D88" w14:textId="7639A925" w:rsidR="003848E6" w:rsidRPr="00651318" w:rsidRDefault="003848E6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-здатність приймати управлінські рішення</w:t>
            </w:r>
            <w:r w:rsidR="0032147B">
              <w:rPr>
                <w:bCs/>
                <w:lang w:val="uk-UA"/>
              </w:rPr>
              <w:t xml:space="preserve"> </w:t>
            </w:r>
            <w:r w:rsidR="00155A86">
              <w:rPr>
                <w:bCs/>
                <w:lang w:val="uk-UA"/>
              </w:rPr>
              <w:t xml:space="preserve">у </w:t>
            </w:r>
            <w:r w:rsidR="00155A86" w:rsidRPr="00651318">
              <w:rPr>
                <w:bCs/>
                <w:lang w:val="uk-UA"/>
              </w:rPr>
              <w:t>професійній діяльності</w:t>
            </w:r>
            <w:r w:rsidR="0032147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з використанням</w:t>
            </w:r>
            <w:r w:rsidR="00155A86">
              <w:rPr>
                <w:bCs/>
                <w:lang w:val="uk-UA"/>
              </w:rPr>
              <w:t xml:space="preserve"> інформаційних комп’ютерних технологій, електронного документообігу;</w:t>
            </w:r>
          </w:p>
        </w:tc>
      </w:tr>
      <w:tr w:rsidR="001A26DA" w:rsidRPr="007078BC" w14:paraId="15AB5AF5" w14:textId="77777777" w:rsidTr="00A5446F">
        <w:trPr>
          <w:trHeight w:val="136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DFC" w14:textId="77777777" w:rsidR="001A26DA" w:rsidRPr="00651318" w:rsidRDefault="001A26D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152" w14:textId="77777777" w:rsidR="001A26DA" w:rsidRPr="003848E6" w:rsidRDefault="00155A86" w:rsidP="00A544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ФК 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B89" w14:textId="77777777" w:rsidR="001A26DA" w:rsidRPr="00651318" w:rsidRDefault="00155A86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-вміння використовувати автоматизовані інформаційні системи в управлінні персоналом;</w:t>
            </w:r>
          </w:p>
        </w:tc>
      </w:tr>
      <w:tr w:rsidR="00155A86" w:rsidRPr="007078BC" w14:paraId="5186E07E" w14:textId="77777777" w:rsidTr="00A5446F">
        <w:trPr>
          <w:trHeight w:val="136"/>
          <w:jc w:val="center"/>
        </w:trPr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7B7" w14:textId="77777777" w:rsidR="00155A86" w:rsidRPr="00651318" w:rsidRDefault="00155A86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lang w:eastAsia="uk-UA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8F4" w14:textId="77777777" w:rsidR="00155A86" w:rsidRPr="003848E6" w:rsidRDefault="00155A86" w:rsidP="00A544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ФК 21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40D" w14:textId="77777777" w:rsidR="00155A86" w:rsidRPr="00651318" w:rsidRDefault="00155A86" w:rsidP="00A5446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-здатність діагностувати професійне самовизначення особистості, яка обирає професію.</w:t>
            </w:r>
          </w:p>
        </w:tc>
      </w:tr>
      <w:tr w:rsidR="00651318" w:rsidRPr="00BA13FD" w14:paraId="61F544BB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D56" w14:textId="77777777" w:rsidR="00651318" w:rsidRPr="00651318" w:rsidRDefault="00651318" w:rsidP="00A5446F">
            <w:pPr>
              <w:jc w:val="center"/>
              <w:rPr>
                <w:lang w:val="uk-UA"/>
              </w:rPr>
            </w:pPr>
            <w:r w:rsidRPr="00651318">
              <w:rPr>
                <w:rStyle w:val="11"/>
                <w:lang w:eastAsia="uk-UA"/>
              </w:rPr>
              <w:t>7 – Програмні результати навчання</w:t>
            </w:r>
          </w:p>
        </w:tc>
      </w:tr>
      <w:tr w:rsidR="00535DB1" w:rsidRPr="00BA13FD" w14:paraId="1695D434" w14:textId="77777777" w:rsidTr="00A5446F">
        <w:trPr>
          <w:trHeight w:val="150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AA7A2" w14:textId="77777777" w:rsidR="00535DB1" w:rsidRPr="00651318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Програмні результати навчання (ПРН)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255" w14:textId="0B11B3AE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 w:rsidR="0073224C">
              <w:rPr>
                <w:rStyle w:val="11"/>
                <w:bCs w:val="0"/>
                <w:lang w:val="en-US" w:eastAsia="uk-UA"/>
              </w:rPr>
              <w:t xml:space="preserve"> </w:t>
            </w:r>
            <w:r w:rsidRPr="00144093">
              <w:rPr>
                <w:rStyle w:val="11"/>
                <w:bCs w:val="0"/>
                <w:lang w:eastAsia="uk-UA"/>
              </w:rPr>
              <w:t>01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E5C" w14:textId="449779C8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мати навички використання економічних законів і категорій, закономірностей та принципів ринкової економіки;</w:t>
            </w:r>
          </w:p>
        </w:tc>
      </w:tr>
      <w:tr w:rsidR="00535DB1" w:rsidRPr="008A5F51" w14:paraId="2E326746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A8E22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D85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02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F84" w14:textId="5DB70F6C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 xml:space="preserve">використовувати у практичній діяльності знання з теорії управління; демонструвати знання основних теорій мотивації, лідерства та влади для вирішення управлінських завдань, уміння використовувати різни способи </w:t>
            </w:r>
            <w:r w:rsidR="00535DB1" w:rsidRPr="003E0158">
              <w:rPr>
                <w:lang w:val="uk-UA"/>
              </w:rPr>
              <w:lastRenderedPageBreak/>
              <w:t>вирішення конфліктних ситуацій в організації;</w:t>
            </w:r>
          </w:p>
        </w:tc>
      </w:tr>
      <w:tr w:rsidR="00535DB1" w:rsidRPr="00BA13FD" w14:paraId="72D91C4A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BB60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EA3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81C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  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Україні;</w:t>
            </w:r>
          </w:p>
        </w:tc>
      </w:tr>
      <w:tr w:rsidR="00535DB1" w:rsidRPr="00BA13FD" w14:paraId="4E87AD08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F4616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F90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2A5" w14:textId="20B548D0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демонструвати  практичні навички методики аналізу для вирішення конкретних завдань;</w:t>
            </w:r>
          </w:p>
        </w:tc>
      </w:tr>
      <w:tr w:rsidR="00535DB1" w:rsidRPr="00BA13FD" w14:paraId="6EBC3D70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E49F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3FF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E7A" w14:textId="72CFD92D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демонструвати знання теорій, методів і функцій менеджменту, сучасних концепцій лідерства;</w:t>
            </w:r>
          </w:p>
        </w:tc>
      </w:tr>
      <w:tr w:rsidR="00535DB1" w:rsidRPr="00BA13FD" w14:paraId="64B557BF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D9D6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32A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5BB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 демонструвати навички виявлення проблеми та обґрунтування управлінських рішень;</w:t>
            </w:r>
          </w:p>
        </w:tc>
      </w:tr>
      <w:tr w:rsidR="00535DB1" w:rsidRPr="00BA13FD" w14:paraId="3EBC0D41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18CD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EDA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BBD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  описувати зміст функціональних сфер діяльності організації;</w:t>
            </w:r>
          </w:p>
        </w:tc>
      </w:tr>
      <w:tr w:rsidR="00535DB1" w:rsidRPr="00BA13FD" w14:paraId="517DEF6A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3960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BA6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5A1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 виявляти навички пошуку, збирання та аналізу інформації, розрахунку показників для обґрунтування управлінських рішень;</w:t>
            </w:r>
          </w:p>
        </w:tc>
      </w:tr>
      <w:tr w:rsidR="00535DB1" w:rsidRPr="00BA13FD" w14:paraId="2EE786AF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8BC0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135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09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400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</w:t>
            </w:r>
            <w:r w:rsidRPr="003E0158">
              <w:rPr>
                <w:lang w:val="uk-UA"/>
              </w:rPr>
              <w:tab/>
              <w:t>виявляти навички організаційного проектування;</w:t>
            </w:r>
          </w:p>
        </w:tc>
      </w:tr>
      <w:tr w:rsidR="00535DB1" w:rsidRPr="00BA13FD" w14:paraId="6B76E8D8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6A385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4C7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0BA" w14:textId="04B218A3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застосовувати методи менеджменту для забезпечення ефективності діяльності організації;</w:t>
            </w:r>
          </w:p>
        </w:tc>
      </w:tr>
      <w:tr w:rsidR="00535DB1" w:rsidRPr="00BA13FD" w14:paraId="2E751487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8840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ABC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2E" w14:textId="104DA499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демонструвати навички взаємодії, лідерства, командної роботи;</w:t>
            </w:r>
          </w:p>
        </w:tc>
      </w:tr>
      <w:tr w:rsidR="00535DB1" w:rsidRPr="00BA13FD" w14:paraId="7BECBF17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5595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D77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D21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</w:t>
            </w:r>
            <w:r w:rsidRPr="003E0158">
              <w:rPr>
                <w:lang w:val="uk-UA"/>
              </w:rPr>
              <w:tab/>
              <w:t>мати навички обґрунтування дієвих інструментів мотивування персоналу організації;</w:t>
            </w:r>
          </w:p>
        </w:tc>
      </w:tr>
      <w:tr w:rsidR="00535DB1" w:rsidRPr="00BA13FD" w14:paraId="682EE75E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BC8F8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66B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>
              <w:rPr>
                <w:rStyle w:val="11"/>
                <w:bCs w:val="0"/>
                <w:lang w:eastAsia="uk-UA"/>
              </w:rPr>
              <w:t xml:space="preserve"> 13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F63" w14:textId="1CD8DE8A" w:rsidR="00535DB1" w:rsidRPr="003E0158" w:rsidRDefault="00A6532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35DB1" w:rsidRPr="003E0158">
              <w:rPr>
                <w:lang w:val="uk-UA"/>
              </w:rPr>
              <w:t>демонструвати навички аналізу ситуації та здійснення комунікації у різних сферах діяльності;</w:t>
            </w:r>
          </w:p>
        </w:tc>
      </w:tr>
      <w:tr w:rsidR="00535DB1" w:rsidRPr="008A5F51" w14:paraId="35891727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EEB78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121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677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 w:rsidRPr="003E0158">
              <w:rPr>
                <w:lang w:val="uk-UA"/>
              </w:rPr>
              <w:t>- оцінювати правові, соціальні та економічні наслідки функціонування організації;</w:t>
            </w:r>
          </w:p>
        </w:tc>
      </w:tr>
      <w:tr w:rsidR="00535DB1" w:rsidRPr="00BA13FD" w14:paraId="4F94D23E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9F76D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CA6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CEF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>спілкуватись в усній та письмовій формі державною та іноземною мовами;</w:t>
            </w:r>
          </w:p>
        </w:tc>
      </w:tr>
      <w:tr w:rsidR="00535DB1" w:rsidRPr="00BA13FD" w14:paraId="0E6452B8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7110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2CD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</w:t>
            </w:r>
            <w:r w:rsidRPr="003E0158">
              <w:rPr>
                <w:b/>
                <w:lang w:val="uk-UA" w:eastAsia="uk-UA"/>
              </w:rPr>
              <w:t>16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0F5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нейтралізації;</w:t>
            </w:r>
          </w:p>
        </w:tc>
      </w:tr>
      <w:tr w:rsidR="00535DB1" w:rsidRPr="00BA13FD" w14:paraId="29763F45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1CE8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5BD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 xml:space="preserve">ПРН </w:t>
            </w:r>
            <w:r w:rsidRPr="00144093">
              <w:rPr>
                <w:rStyle w:val="11"/>
                <w:bCs w:val="0"/>
              </w:rPr>
              <w:t>17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4E4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 xml:space="preserve">демонструвати здатність діяти соціально </w:t>
            </w:r>
            <w:proofErr w:type="spellStart"/>
            <w:r w:rsidRPr="003E0158">
              <w:rPr>
                <w:lang w:val="uk-UA"/>
              </w:rPr>
              <w:t>відповідально</w:t>
            </w:r>
            <w:proofErr w:type="spellEnd"/>
            <w:r w:rsidRPr="003E0158">
              <w:rPr>
                <w:lang w:val="uk-UA"/>
              </w:rPr>
              <w:t xml:space="preserve"> та громадсько свідомо на основі етичних міркувань (мотивів), повагу до різноманітності та </w:t>
            </w:r>
            <w:proofErr w:type="spellStart"/>
            <w:r w:rsidRPr="003E0158">
              <w:rPr>
                <w:lang w:val="uk-UA"/>
              </w:rPr>
              <w:t>міжкультурності</w:t>
            </w:r>
            <w:proofErr w:type="spellEnd"/>
            <w:r w:rsidRPr="003E0158">
              <w:rPr>
                <w:lang w:val="uk-UA"/>
              </w:rPr>
              <w:t>;</w:t>
            </w:r>
          </w:p>
        </w:tc>
      </w:tr>
      <w:tr w:rsidR="00535DB1" w:rsidRPr="00BA13FD" w14:paraId="377CFA91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60401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06C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 xml:space="preserve">ПРН </w:t>
            </w:r>
            <w:r w:rsidRPr="00144093">
              <w:rPr>
                <w:rStyle w:val="11"/>
                <w:bCs w:val="0"/>
              </w:rPr>
              <w:t>18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2B4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>демонструвати навички самостійної роботи, гнучкого мислення, відкритості до нових знань, бути критичним і самокритичним;</w:t>
            </w:r>
          </w:p>
        </w:tc>
      </w:tr>
      <w:tr w:rsidR="00535DB1" w:rsidRPr="00BA13FD" w14:paraId="1CC6C8D4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6B29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F9B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19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3BD" w14:textId="77777777" w:rsidR="00535DB1" w:rsidRPr="003E0158" w:rsidRDefault="00535DB1" w:rsidP="00A5446F">
            <w:pPr>
              <w:pStyle w:val="Default"/>
              <w:ind w:right="14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>виконувати дослідження індивідуально та/або в групі під керівництвом лідера;</w:t>
            </w:r>
          </w:p>
        </w:tc>
      </w:tr>
      <w:tr w:rsidR="00535DB1" w:rsidRPr="00BA13FD" w14:paraId="1C910AD6" w14:textId="77777777" w:rsidTr="00A5446F">
        <w:trPr>
          <w:trHeight w:val="1344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2537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B4D" w14:textId="77777777" w:rsidR="00535DB1" w:rsidRPr="00144093" w:rsidRDefault="00535DB1" w:rsidP="00A5446F">
            <w:pPr>
              <w:rPr>
                <w:bCs/>
                <w:lang w:val="uk-UA"/>
              </w:rPr>
            </w:pPr>
            <w:r w:rsidRPr="00144093">
              <w:rPr>
                <w:rStyle w:val="11"/>
                <w:bCs w:val="0"/>
                <w:lang w:eastAsia="uk-UA"/>
              </w:rPr>
              <w:t>ПРН 20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4EB" w14:textId="77777777" w:rsidR="00535DB1" w:rsidRPr="003E0158" w:rsidRDefault="00535DB1" w:rsidP="00A5446F">
            <w:pPr>
              <w:pStyle w:val="Default"/>
              <w:ind w:right="14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3E0158">
              <w:rPr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</w:t>
            </w:r>
            <w:r>
              <w:rPr>
                <w:lang w:val="uk-UA"/>
              </w:rPr>
              <w:t>;</w:t>
            </w:r>
          </w:p>
        </w:tc>
      </w:tr>
      <w:tr w:rsidR="00535DB1" w:rsidRPr="00BA13FD" w14:paraId="0D6447E7" w14:textId="77777777" w:rsidTr="00A5446F">
        <w:trPr>
          <w:trHeight w:val="135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87D1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8C3" w14:textId="77777777" w:rsidR="00535DB1" w:rsidRPr="00144093" w:rsidRDefault="00535DB1" w:rsidP="00A5446F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E47" w14:textId="77777777" w:rsidR="00535DB1" w:rsidRPr="00535DB1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-здійснювати статистичний аналіз інформації про масові соціально-економічні явища та процеси формалізованими і неформалізованими методами;</w:t>
            </w:r>
          </w:p>
        </w:tc>
      </w:tr>
      <w:tr w:rsidR="00535DB1" w:rsidRPr="00BA13FD" w14:paraId="5A0F12C0" w14:textId="77777777" w:rsidTr="00A5446F">
        <w:trPr>
          <w:trHeight w:val="774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1101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406" w14:textId="77777777" w:rsidR="00535DB1" w:rsidRPr="00144093" w:rsidRDefault="00535DB1" w:rsidP="00A5446F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9CA" w14:textId="77777777" w:rsidR="00535DB1" w:rsidRPr="003E0158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-контролювати і оцінювати знання, вміння і готовність до професійної діяльності тих, хто навчається;</w:t>
            </w:r>
          </w:p>
        </w:tc>
      </w:tr>
      <w:tr w:rsidR="00535DB1" w:rsidRPr="00BA13FD" w14:paraId="341A0075" w14:textId="77777777" w:rsidTr="00A5446F">
        <w:trPr>
          <w:trHeight w:val="316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F4012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0BA" w14:textId="77777777" w:rsidR="00535DB1" w:rsidRDefault="00535DB1" w:rsidP="00A5446F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6A3" w14:textId="77777777" w:rsidR="00535DB1" w:rsidRDefault="00535DB1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-використовувати навички проектування і контролінгу інвестиційних проектів організації;</w:t>
            </w:r>
          </w:p>
        </w:tc>
      </w:tr>
      <w:tr w:rsidR="00535DB1" w:rsidRPr="00BA13FD" w14:paraId="3F34A887" w14:textId="77777777" w:rsidTr="00A5446F">
        <w:trPr>
          <w:trHeight w:val="211"/>
          <w:jc w:val="center"/>
        </w:trPr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0468C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2A0" w14:textId="77777777" w:rsidR="00535DB1" w:rsidRDefault="0086416E" w:rsidP="00A5446F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ED4" w14:textId="77777777" w:rsidR="00535DB1" w:rsidRDefault="0086416E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-обробляти інформацію з кадрового менеджменту в середовищі автоматизованої інформаційної системи організації</w:t>
            </w:r>
            <w:r w:rsidR="00692768">
              <w:rPr>
                <w:lang w:val="uk-UA"/>
              </w:rPr>
              <w:t>;</w:t>
            </w:r>
          </w:p>
        </w:tc>
      </w:tr>
      <w:tr w:rsidR="00535DB1" w:rsidRPr="00BA13FD" w14:paraId="3E4C3B92" w14:textId="77777777" w:rsidTr="00A5446F">
        <w:trPr>
          <w:trHeight w:val="326"/>
          <w:jc w:val="center"/>
        </w:trPr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0E4" w14:textId="77777777" w:rsidR="00535DB1" w:rsidRDefault="00535DB1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/>
                <w:bCs/>
                <w:lang w:eastAsia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77" w14:textId="77777777" w:rsidR="00535DB1" w:rsidRDefault="00692768" w:rsidP="00A5446F">
            <w:pPr>
              <w:rPr>
                <w:rStyle w:val="11"/>
                <w:bCs w:val="0"/>
                <w:lang w:eastAsia="uk-UA"/>
              </w:rPr>
            </w:pPr>
            <w:r>
              <w:rPr>
                <w:rStyle w:val="11"/>
                <w:bCs w:val="0"/>
                <w:lang w:eastAsia="uk-UA"/>
              </w:rPr>
              <w:t>П</w:t>
            </w:r>
            <w:r>
              <w:rPr>
                <w:rStyle w:val="11"/>
                <w:lang w:eastAsia="uk-UA"/>
              </w:rPr>
              <w:t>РН 25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5CF" w14:textId="77777777" w:rsidR="00535DB1" w:rsidRDefault="00692768" w:rsidP="00A54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-проводити експертизу оцінки рівня сформованості особистості як суб’єкта праці.</w:t>
            </w:r>
          </w:p>
        </w:tc>
      </w:tr>
      <w:tr w:rsidR="00692768" w:rsidRPr="00BA13FD" w14:paraId="56A8D933" w14:textId="77777777" w:rsidTr="00A5446F">
        <w:trPr>
          <w:trHeight w:val="150"/>
          <w:jc w:val="center"/>
        </w:trPr>
        <w:tc>
          <w:tcPr>
            <w:tcW w:w="9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62B" w14:textId="77777777" w:rsidR="00692768" w:rsidRPr="00692768" w:rsidRDefault="00692768" w:rsidP="00A5446F">
            <w:pPr>
              <w:jc w:val="center"/>
              <w:rPr>
                <w:lang w:val="uk-UA"/>
              </w:rPr>
            </w:pPr>
            <w:r w:rsidRPr="00692768">
              <w:rPr>
                <w:rStyle w:val="11"/>
                <w:lang w:eastAsia="uk-UA"/>
              </w:rPr>
              <w:t>8 – Ресурсне забезпечення реалізації програми</w:t>
            </w:r>
          </w:p>
        </w:tc>
      </w:tr>
      <w:tr w:rsidR="00692768" w:rsidRPr="008A5F51" w14:paraId="266FFEE8" w14:textId="77777777" w:rsidTr="00A5446F">
        <w:trPr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19B" w14:textId="77777777" w:rsidR="00692768" w:rsidRPr="00651318" w:rsidRDefault="00692768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Кадрове забезпечення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640" w14:textId="77777777" w:rsidR="00692768" w:rsidRPr="009924EA" w:rsidRDefault="00692768" w:rsidP="00A5446F">
            <w:pPr>
              <w:jc w:val="both"/>
              <w:rPr>
                <w:bCs/>
                <w:lang w:val="uk-UA"/>
              </w:rPr>
            </w:pPr>
            <w:r w:rsidRPr="009924EA">
              <w:rPr>
                <w:bCs/>
                <w:lang w:val="uk-UA"/>
              </w:rPr>
              <w:t>До реалізації програми залучаються науково-педагогічні працівники з науковими ступенями кандидатів і докторів наук та вченими званнями професора і доцента, а також висококваліфіковані спеціалісти і фахівців, що мають досвід відповідної практичної роботи.</w:t>
            </w:r>
          </w:p>
        </w:tc>
      </w:tr>
      <w:tr w:rsidR="00692768" w:rsidRPr="00692768" w14:paraId="7B0F9BE6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2F7" w14:textId="77777777" w:rsidR="009924EA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Матеріально-технічне</w:t>
            </w:r>
          </w:p>
          <w:p w14:paraId="68B4088C" w14:textId="77777777" w:rsidR="00692768" w:rsidRPr="00651318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забезпечення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340" w14:textId="77777777" w:rsidR="009924EA" w:rsidRDefault="009924EA" w:rsidP="00A5446F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навчальні аудиторії та кабінети;</w:t>
            </w:r>
          </w:p>
          <w:p w14:paraId="168D29C6" w14:textId="77777777" w:rsidR="009924EA" w:rsidRDefault="009924EA" w:rsidP="00A5446F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комп’ютерні класи;</w:t>
            </w:r>
          </w:p>
          <w:p w14:paraId="40885D82" w14:textId="77777777" w:rsidR="009924EA" w:rsidRDefault="009924EA" w:rsidP="00A5446F">
            <w:pPr>
              <w:widowControl w:val="0"/>
              <w:numPr>
                <w:ilvl w:val="0"/>
                <w:numId w:val="3"/>
              </w:numPr>
              <w:tabs>
                <w:tab w:val="left" w:pos="32"/>
                <w:tab w:val="left" w:pos="356"/>
              </w:tabs>
              <w:autoSpaceDE w:val="0"/>
              <w:autoSpaceDN w:val="0"/>
              <w:ind w:left="32" w:right="140" w:firstLine="20"/>
              <w:contextualSpacing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мультимедійне обладнання;</w:t>
            </w:r>
          </w:p>
          <w:p w14:paraId="4A781021" w14:textId="77777777" w:rsidR="00692768" w:rsidRPr="009924EA" w:rsidRDefault="009924EA" w:rsidP="00A5446F">
            <w:pPr>
              <w:pStyle w:val="a9"/>
              <w:numPr>
                <w:ilvl w:val="0"/>
                <w:numId w:val="3"/>
              </w:numPr>
              <w:tabs>
                <w:tab w:val="left" w:pos="32"/>
                <w:tab w:val="left" w:pos="336"/>
              </w:tabs>
              <w:ind w:left="0" w:firstLine="52"/>
              <w:rPr>
                <w:bCs/>
                <w:lang w:val="uk-UA"/>
              </w:rPr>
            </w:pPr>
            <w:r w:rsidRPr="009924EA">
              <w:rPr>
                <w:rFonts w:eastAsia="Calibri"/>
                <w:lang w:val="uk-UA"/>
              </w:rPr>
              <w:t>точки бездротового доступу до мережі Інтернет.</w:t>
            </w:r>
          </w:p>
        </w:tc>
      </w:tr>
      <w:tr w:rsidR="00692768" w:rsidRPr="008A5F51" w14:paraId="6A7C4AB4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58F" w14:textId="77777777" w:rsidR="009924EA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Інформаційне та</w:t>
            </w:r>
          </w:p>
          <w:p w14:paraId="5093D44B" w14:textId="77777777" w:rsidR="009924EA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sz w:val="24"/>
                <w:szCs w:val="24"/>
              </w:rPr>
              <w:t>навчально-методичне</w:t>
            </w:r>
          </w:p>
          <w:p w14:paraId="524416D0" w14:textId="77777777" w:rsidR="00692768" w:rsidRPr="00651318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забезпечення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40A" w14:textId="77777777" w:rsidR="009924EA" w:rsidRDefault="009924EA" w:rsidP="00A5446F">
            <w:pPr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</w:t>
            </w:r>
            <w:proofErr w:type="spellStart"/>
            <w:r>
              <w:rPr>
                <w:lang w:val="uk-UA"/>
              </w:rPr>
              <w:t>модульно</w:t>
            </w:r>
            <w:proofErr w:type="spellEnd"/>
            <w:r>
              <w:rPr>
                <w:lang w:val="uk-UA"/>
              </w:rPr>
              <w:t>-об’єктно-</w:t>
            </w:r>
            <w:proofErr w:type="spellStart"/>
            <w:r>
              <w:rPr>
                <w:lang w:val="uk-UA"/>
              </w:rPr>
              <w:t>орієтованого</w:t>
            </w:r>
            <w:proofErr w:type="spellEnd"/>
            <w:r>
              <w:rPr>
                <w:lang w:val="uk-UA"/>
              </w:rPr>
              <w:t xml:space="preserve"> динамічного навчального середовища (MOODLE);</w:t>
            </w:r>
          </w:p>
          <w:p w14:paraId="4B097B61" w14:textId="77777777" w:rsidR="009924EA" w:rsidRDefault="009924EA" w:rsidP="00A5446F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необмежений доступ до мережі Інтернет;</w:t>
            </w:r>
          </w:p>
          <w:p w14:paraId="45CF1779" w14:textId="77777777" w:rsidR="009924EA" w:rsidRDefault="009924EA" w:rsidP="00A5446F">
            <w:pPr>
              <w:widowControl w:val="0"/>
              <w:numPr>
                <w:ilvl w:val="0"/>
                <w:numId w:val="4"/>
              </w:numPr>
              <w:tabs>
                <w:tab w:val="left" w:pos="334"/>
                <w:tab w:val="left" w:pos="817"/>
              </w:tabs>
              <w:autoSpaceDE w:val="0"/>
              <w:autoSpaceDN w:val="0"/>
              <w:ind w:left="0" w:right="140" w:firstLine="10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наукова бібліотека, читальні зали;</w:t>
            </w:r>
          </w:p>
          <w:p w14:paraId="34C451A1" w14:textId="77777777" w:rsidR="00692768" w:rsidRPr="00651318" w:rsidRDefault="009924EA" w:rsidP="00A5446F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-пакет MS Office, пакет Office </w:t>
            </w:r>
            <w:proofErr w:type="spellStart"/>
            <w:r>
              <w:rPr>
                <w:lang w:val="uk-UA"/>
              </w:rPr>
              <w:t>Std</w:t>
            </w:r>
            <w:proofErr w:type="spellEnd"/>
            <w:r>
              <w:rPr>
                <w:lang w:val="uk-UA"/>
              </w:rPr>
              <w:t xml:space="preserve"> 2013 RUS OLP </w:t>
            </w:r>
            <w:proofErr w:type="spellStart"/>
            <w:r>
              <w:rPr>
                <w:lang w:val="uk-UA"/>
              </w:rPr>
              <w:t>Acdmc</w:t>
            </w:r>
            <w:proofErr w:type="spellEnd"/>
            <w:r>
              <w:rPr>
                <w:lang w:val="uk-UA"/>
              </w:rPr>
              <w:t>, пакет «Парус-Підприємство» 7.40,  ПП STATISTICA, 1C: Підприємство 8.0.</w:t>
            </w:r>
          </w:p>
        </w:tc>
      </w:tr>
      <w:tr w:rsidR="009924EA" w:rsidRPr="00692768" w14:paraId="7864AF97" w14:textId="77777777" w:rsidTr="00A5446F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497" w14:textId="77777777" w:rsidR="009924EA" w:rsidRPr="009924EA" w:rsidRDefault="009924EA" w:rsidP="00A5446F">
            <w:pPr>
              <w:jc w:val="center"/>
              <w:rPr>
                <w:lang w:val="uk-UA"/>
              </w:rPr>
            </w:pPr>
            <w:r w:rsidRPr="009924EA">
              <w:rPr>
                <w:rStyle w:val="11"/>
                <w:lang w:eastAsia="uk-UA"/>
              </w:rPr>
              <w:t>9 – Академічна мобільність</w:t>
            </w:r>
          </w:p>
        </w:tc>
      </w:tr>
      <w:tr w:rsidR="00692768" w:rsidRPr="00692768" w14:paraId="54EF3740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2C9" w14:textId="77777777" w:rsidR="00692768" w:rsidRPr="00651318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Національна кредитна мобільність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779" w14:textId="77777777" w:rsidR="00692768" w:rsidRPr="00651318" w:rsidRDefault="009924EA" w:rsidP="00DC7036">
            <w:pPr>
              <w:jc w:val="both"/>
              <w:rPr>
                <w:bCs/>
                <w:lang w:val="uk-UA"/>
              </w:rPr>
            </w:pPr>
            <w:r w:rsidRPr="009924EA">
              <w:rPr>
                <w:bCs/>
                <w:lang w:val="uk-UA"/>
              </w:rPr>
              <w:t>Навчання студентів здійснюється за кредитно-трансферною системою ЄКТС, що формує засади кредитної мобільності. Обсяг 1 кредиту – 30 год.</w:t>
            </w:r>
          </w:p>
        </w:tc>
      </w:tr>
      <w:tr w:rsidR="00692768" w:rsidRPr="008A5F51" w14:paraId="284D6839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839" w14:textId="77777777" w:rsidR="00692768" w:rsidRPr="00651318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  <w:r>
              <w:rPr>
                <w:rStyle w:val="11"/>
                <w:rFonts w:eastAsiaTheme="minorHAnsi"/>
                <w:b/>
                <w:bCs/>
                <w:lang w:eastAsia="uk-UA"/>
              </w:rPr>
              <w:t>Міжнародна кредитна мобільність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B14" w14:textId="1D1ADFCA" w:rsidR="00692768" w:rsidRPr="009924EA" w:rsidRDefault="009924EA" w:rsidP="00A5446F">
            <w:pPr>
              <w:jc w:val="both"/>
              <w:rPr>
                <w:bCs/>
                <w:lang w:val="uk-UA"/>
              </w:rPr>
            </w:pPr>
            <w:r w:rsidRPr="009924EA">
              <w:rPr>
                <w:bCs/>
                <w:color w:val="000000"/>
                <w:lang w:val="uk-UA" w:eastAsia="uk-UA" w:bidi="uk-UA"/>
              </w:rPr>
              <w:t>Міжнародна кредитна мобільність студентів та викладачів здійснюється на основі укладених угод  (угода про співробітництво від 01.0</w:t>
            </w:r>
            <w:r>
              <w:rPr>
                <w:bCs/>
                <w:color w:val="000000"/>
                <w:lang w:val="uk-UA" w:eastAsia="uk-UA" w:bidi="uk-UA"/>
              </w:rPr>
              <w:t>3</w:t>
            </w:r>
            <w:r w:rsidRPr="009924EA">
              <w:rPr>
                <w:bCs/>
                <w:color w:val="000000"/>
                <w:lang w:val="uk-UA" w:eastAsia="uk-UA" w:bidi="uk-UA"/>
              </w:rPr>
              <w:t>.201</w:t>
            </w:r>
            <w:r>
              <w:rPr>
                <w:bCs/>
                <w:color w:val="000000"/>
                <w:lang w:val="uk-UA" w:eastAsia="uk-UA" w:bidi="uk-UA"/>
              </w:rPr>
              <w:t>6</w:t>
            </w:r>
            <w:r w:rsidRPr="009924EA">
              <w:rPr>
                <w:bCs/>
                <w:color w:val="000000"/>
                <w:lang w:val="uk-UA" w:eastAsia="uk-UA" w:bidi="uk-UA"/>
              </w:rPr>
              <w:t xml:space="preserve"> р. з </w:t>
            </w:r>
            <w:proofErr w:type="spellStart"/>
            <w:r>
              <w:rPr>
                <w:bCs/>
                <w:color w:val="000000"/>
                <w:lang w:val="uk-UA" w:eastAsia="uk-UA" w:bidi="uk-UA"/>
              </w:rPr>
              <w:t>Опольським</w:t>
            </w:r>
            <w:proofErr w:type="spellEnd"/>
            <w:r>
              <w:rPr>
                <w:bCs/>
                <w:color w:val="000000"/>
                <w:lang w:val="uk-UA" w:eastAsia="uk-UA" w:bidi="uk-UA"/>
              </w:rPr>
              <w:t xml:space="preserve"> Університетом,  республіка Польща;</w:t>
            </w:r>
            <w:r w:rsidR="0032147B">
              <w:rPr>
                <w:bCs/>
                <w:color w:val="000000"/>
                <w:lang w:val="uk-UA" w:eastAsia="uk-UA" w:bidi="uk-UA"/>
              </w:rPr>
              <w:t xml:space="preserve"> </w:t>
            </w:r>
            <w:r w:rsidRPr="009924EA">
              <w:rPr>
                <w:bCs/>
                <w:color w:val="000000"/>
                <w:lang w:val="uk-UA" w:eastAsia="uk-UA" w:bidi="uk-UA"/>
              </w:rPr>
              <w:t xml:space="preserve">угода про співробітництво від 10.03.2017 р. з Інститутом економіки Національної академії наук Білорусі, Республіка Білорусь; угода про співробітництво від 28.12.2015р. з </w:t>
            </w:r>
            <w:proofErr w:type="spellStart"/>
            <w:r w:rsidRPr="009924EA">
              <w:rPr>
                <w:bCs/>
                <w:color w:val="000000"/>
                <w:lang w:val="uk-UA" w:eastAsia="uk-UA" w:bidi="uk-UA"/>
              </w:rPr>
              <w:t>Могильовським</w:t>
            </w:r>
            <w:proofErr w:type="spellEnd"/>
            <w:r w:rsidRPr="009924EA">
              <w:rPr>
                <w:bCs/>
                <w:color w:val="000000"/>
                <w:lang w:val="uk-UA" w:eastAsia="uk-UA" w:bidi="uk-UA"/>
              </w:rPr>
              <w:t xml:space="preserve"> державним університетом імені О.А. </w:t>
            </w:r>
            <w:proofErr w:type="spellStart"/>
            <w:r w:rsidRPr="009924EA">
              <w:rPr>
                <w:bCs/>
                <w:color w:val="000000"/>
                <w:lang w:val="uk-UA" w:eastAsia="uk-UA" w:bidi="uk-UA"/>
              </w:rPr>
              <w:t>Кулешова</w:t>
            </w:r>
            <w:proofErr w:type="spellEnd"/>
            <w:r w:rsidRPr="009924EA">
              <w:rPr>
                <w:bCs/>
                <w:color w:val="000000"/>
                <w:lang w:val="uk-UA" w:eastAsia="uk-UA" w:bidi="uk-UA"/>
              </w:rPr>
              <w:t>, Республіка Білорусь).</w:t>
            </w:r>
          </w:p>
        </w:tc>
      </w:tr>
      <w:tr w:rsidR="009924EA" w:rsidRPr="00692768" w14:paraId="4E93DF83" w14:textId="77777777" w:rsidTr="00A5446F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0E6" w14:textId="77777777" w:rsidR="00646068" w:rsidRPr="00646068" w:rsidRDefault="00646068" w:rsidP="00A5446F">
            <w:pPr>
              <w:pStyle w:val="2"/>
              <w:tabs>
                <w:tab w:val="left" w:pos="2835"/>
              </w:tabs>
              <w:spacing w:before="0" w:after="0"/>
              <w:ind w:left="175" w:right="140" w:firstLine="0"/>
              <w:contextualSpacing/>
              <w:jc w:val="left"/>
              <w:rPr>
                <w:rStyle w:val="11"/>
                <w:rFonts w:eastAsiaTheme="minorHAnsi"/>
                <w:sz w:val="24"/>
                <w:szCs w:val="24"/>
              </w:rPr>
            </w:pPr>
            <w:r w:rsidRPr="0064606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bidi="uk-UA"/>
              </w:rPr>
              <w:t>Навчання іноземних здобувачів вищої освіти</w:t>
            </w:r>
          </w:p>
          <w:p w14:paraId="7D291840" w14:textId="77777777" w:rsidR="009924EA" w:rsidRPr="00651318" w:rsidRDefault="009924EA" w:rsidP="00A5446F">
            <w:pPr>
              <w:pStyle w:val="2"/>
              <w:shd w:val="clear" w:color="auto" w:fill="auto"/>
              <w:spacing w:before="0" w:after="0" w:line="240" w:lineRule="auto"/>
              <w:ind w:left="142" w:right="113" w:firstLine="0"/>
              <w:jc w:val="left"/>
              <w:rPr>
                <w:rStyle w:val="11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24" w14:textId="77777777" w:rsidR="009924EA" w:rsidRPr="00651318" w:rsidRDefault="00646068" w:rsidP="00A5446F">
            <w:pPr>
              <w:rPr>
                <w:bCs/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Умови та особливості освітньо-професійної програми в контексті навчання іноземних громадян.</w:t>
            </w:r>
          </w:p>
        </w:tc>
      </w:tr>
    </w:tbl>
    <w:p w14:paraId="19F291D7" w14:textId="77777777" w:rsidR="0001072A" w:rsidRDefault="0001072A" w:rsidP="00BE6CE1">
      <w:pPr>
        <w:widowControl w:val="0"/>
        <w:tabs>
          <w:tab w:val="left" w:pos="1132"/>
        </w:tabs>
        <w:ind w:firstLine="709"/>
        <w:jc w:val="both"/>
        <w:rPr>
          <w:lang w:val="uk-UA"/>
        </w:rPr>
      </w:pPr>
    </w:p>
    <w:p w14:paraId="09D19224" w14:textId="77777777" w:rsidR="00FD5ADA" w:rsidRDefault="00FD5ADA" w:rsidP="00BE6CE1">
      <w:pPr>
        <w:widowControl w:val="0"/>
        <w:tabs>
          <w:tab w:val="left" w:pos="1132"/>
        </w:tabs>
        <w:ind w:firstLine="709"/>
        <w:jc w:val="both"/>
        <w:rPr>
          <w:lang w:val="uk-UA"/>
        </w:rPr>
      </w:pPr>
    </w:p>
    <w:p w14:paraId="47E028EC" w14:textId="0856F4F6" w:rsidR="00FD5ADA" w:rsidRPr="00FD5ADA" w:rsidRDefault="00FD5ADA" w:rsidP="0008634A">
      <w:pPr>
        <w:pStyle w:val="40"/>
        <w:keepNext/>
        <w:keepLines/>
        <w:shd w:val="clear" w:color="auto" w:fill="auto"/>
        <w:tabs>
          <w:tab w:val="left" w:pos="1095"/>
        </w:tabs>
        <w:spacing w:after="417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ADA">
        <w:rPr>
          <w:rFonts w:ascii="Times New Roman" w:hAnsi="Times New Roman" w:cs="Times New Roman"/>
          <w:sz w:val="24"/>
          <w:szCs w:val="24"/>
        </w:rPr>
        <w:t>2. Перелік компонент освітньо-професійної програми</w:t>
      </w:r>
      <w:r>
        <w:rPr>
          <w:rFonts w:ascii="Times New Roman" w:hAnsi="Times New Roman" w:cs="Times New Roman"/>
          <w:sz w:val="24"/>
          <w:szCs w:val="24"/>
        </w:rPr>
        <w:t xml:space="preserve"> «Управління </w:t>
      </w:r>
      <w:r w:rsidR="0008634A" w:rsidRPr="00086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ерсоналом та економіка праці»</w:t>
      </w:r>
      <w:r w:rsidRPr="00FD5ADA">
        <w:rPr>
          <w:rFonts w:ascii="Times New Roman" w:hAnsi="Times New Roman" w:cs="Times New Roman"/>
          <w:sz w:val="24"/>
          <w:szCs w:val="24"/>
        </w:rPr>
        <w:t xml:space="preserve"> та їх логічна послідовність</w:t>
      </w:r>
      <w:bookmarkStart w:id="3" w:name="bookmark10"/>
    </w:p>
    <w:p w14:paraId="7D8EC843" w14:textId="1FEE63A1" w:rsidR="00FD5ADA" w:rsidRPr="00FD5ADA" w:rsidRDefault="00FD5ADA" w:rsidP="00FD5ADA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ADA">
        <w:rPr>
          <w:rFonts w:ascii="Times New Roman" w:hAnsi="Times New Roman" w:cs="Times New Roman"/>
          <w:b/>
          <w:sz w:val="24"/>
          <w:szCs w:val="24"/>
        </w:rPr>
        <w:t xml:space="preserve">2.1. Перелік компонент </w:t>
      </w:r>
      <w:bookmarkEnd w:id="3"/>
      <w:r w:rsidRPr="00FD5ADA">
        <w:rPr>
          <w:rFonts w:ascii="Times New Roman" w:hAnsi="Times New Roman" w:cs="Times New Roman"/>
          <w:b/>
          <w:sz w:val="24"/>
          <w:szCs w:val="24"/>
        </w:rPr>
        <w:t>освітньо-професійної програми</w:t>
      </w:r>
      <w:r w:rsidR="00604C7B" w:rsidRPr="00604C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5ADA">
        <w:rPr>
          <w:rFonts w:ascii="Times New Roman" w:hAnsi="Times New Roman" w:cs="Times New Roman"/>
          <w:b/>
          <w:bCs/>
          <w:sz w:val="24"/>
          <w:szCs w:val="24"/>
        </w:rPr>
        <w:t>«Управління персоналом та економіка праці»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1229"/>
        <w:gridCol w:w="97"/>
        <w:gridCol w:w="5421"/>
        <w:gridCol w:w="2228"/>
        <w:gridCol w:w="2013"/>
      </w:tblGrid>
      <w:tr w:rsidR="00FD5ADA" w:rsidRPr="00DD3939" w14:paraId="4D0C35A6" w14:textId="77777777" w:rsidTr="00210B07">
        <w:trPr>
          <w:trHeight w:val="1789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5AD12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Шифр н/д 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79C3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rStyle w:val="115pt"/>
                <w:rFonts w:eastAsia="Calibri"/>
                <w:sz w:val="24"/>
                <w:szCs w:val="24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E8BC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Кількість кредитів ЄКТС / навчальних годин на вивчення дисципліни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454B" w14:textId="77777777" w:rsidR="00FD5ADA" w:rsidRPr="00DD3939" w:rsidRDefault="00FD5ADA" w:rsidP="00FD5ADA">
            <w:pPr>
              <w:pStyle w:val="22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FD5ADA" w:rsidRPr="00DD3939" w14:paraId="244E8771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72EE41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2B225C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D1E8BB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DA2873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4</w:t>
            </w:r>
          </w:p>
        </w:tc>
      </w:tr>
      <w:tr w:rsidR="00FD5ADA" w:rsidRPr="00DD3939" w14:paraId="0F63844C" w14:textId="77777777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AEAE59" w14:textId="77777777" w:rsidR="00FD5ADA" w:rsidRPr="00DD3939" w:rsidRDefault="00FD5ADA" w:rsidP="00F05922">
            <w:pPr>
              <w:pStyle w:val="22"/>
              <w:snapToGri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1. </w:t>
            </w:r>
            <w:r w:rsidR="00F05922">
              <w:rPr>
                <w:b/>
                <w:sz w:val="24"/>
                <w:szCs w:val="24"/>
              </w:rPr>
              <w:t>ОБОВ’ЯЗКОВІ КОМПОНЕНТИ</w:t>
            </w:r>
          </w:p>
        </w:tc>
      </w:tr>
      <w:tr w:rsidR="00FD5ADA" w:rsidRPr="00DD3939" w14:paraId="0EB76957" w14:textId="77777777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D703BD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lastRenderedPageBreak/>
              <w:t xml:space="preserve">Дисципліни </w:t>
            </w:r>
            <w:r w:rsidRPr="00DD3939">
              <w:rPr>
                <w:b/>
                <w:bCs/>
                <w:sz w:val="24"/>
                <w:szCs w:val="24"/>
              </w:rPr>
              <w:t>загальної підготовки</w:t>
            </w:r>
          </w:p>
        </w:tc>
      </w:tr>
      <w:tr w:rsidR="00FD5ADA" w:rsidRPr="00DD3939" w14:paraId="45516E42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D50F5DD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ЗП 01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5F4EF29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87C37F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63C38B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FD5ADA" w:rsidRPr="00DD3939" w14:paraId="432B0E70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FFADBF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ЗП 02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EB95512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Історія та культура України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187D4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5/150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C4A641" w14:textId="77777777"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48D8CAE0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D5BE38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ЗП 03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3EF5AE3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 xml:space="preserve">Іноземна мова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7E8990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8/240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701DA6" w14:textId="77777777"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Залік, </w:t>
            </w:r>
          </w:p>
          <w:p w14:paraId="352E35F5" w14:textId="77777777"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4F5FCEAD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2D37F9" w14:textId="7346B225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ЗП 0</w:t>
            </w:r>
            <w:r w:rsidR="00210B07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BC93A46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 xml:space="preserve">Філософія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CD8211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3/90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03C314" w14:textId="77777777" w:rsidR="00FD5ADA" w:rsidRPr="00DD3939" w:rsidRDefault="00FD5ADA" w:rsidP="00FD5ADA">
            <w:pPr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67CDC9F5" w14:textId="77777777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8837B4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Дисципліни</w:t>
            </w:r>
            <w:r w:rsidRPr="00DD3939">
              <w:rPr>
                <w:b/>
                <w:bCs/>
                <w:sz w:val="24"/>
                <w:szCs w:val="24"/>
              </w:rPr>
              <w:t xml:space="preserve"> професійної підготовки</w:t>
            </w:r>
          </w:p>
        </w:tc>
      </w:tr>
      <w:tr w:rsidR="00FD5ADA" w:rsidRPr="00DD3939" w14:paraId="306810B0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845334" w14:textId="7A2D3B7C" w:rsidR="00FD5ADA" w:rsidRPr="00DD3939" w:rsidRDefault="00FD5ADA" w:rsidP="00210B07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01 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A78CCA1" w14:textId="7C809FD7" w:rsidR="00FD5ADA" w:rsidRPr="00DD3939" w:rsidRDefault="00210B07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5ADA" w:rsidRPr="00DD3939">
              <w:rPr>
                <w:lang w:val="uk-UA"/>
              </w:rPr>
              <w:t>ища математика</w:t>
            </w:r>
            <w:r w:rsidR="00F36C84">
              <w:rPr>
                <w:lang w:val="uk-UA"/>
              </w:rPr>
              <w:t xml:space="preserve"> та математ</w:t>
            </w:r>
            <w:r w:rsidR="00F36C84" w:rsidRPr="00DD3939">
              <w:rPr>
                <w:lang w:val="uk-UA"/>
              </w:rPr>
              <w:t>ична статистика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4F150E" w14:textId="77777777" w:rsidR="00FD5ADA" w:rsidRPr="00DD3939" w:rsidRDefault="00F36C84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5ADA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  <w:r w:rsidR="00FD5ADA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E78863" w14:textId="77777777"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FD5ADA" w:rsidRPr="00DD3939" w14:paraId="3D46729B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54F7CC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02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DB30802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b/>
                <w:bCs/>
                <w:lang w:val="uk-UA"/>
              </w:rPr>
            </w:pPr>
            <w:r w:rsidRPr="00DD3939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46DF5D" w14:textId="77777777"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F3B3D3" w14:textId="77777777"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FD5ADA" w:rsidRPr="00DD3939" w14:paraId="5E2F90BE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A76CB0" w14:textId="77777777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03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C01879B" w14:textId="77777777" w:rsidR="00FD5ADA" w:rsidRPr="00DD3939" w:rsidRDefault="00FD5ADA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Політекономія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61BC462F" w14:textId="7FE8DB8D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DD631A" w14:textId="77777777" w:rsidR="00FD5ADA" w:rsidRPr="00DD3939" w:rsidRDefault="00FD5AD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Екзамен</w:t>
            </w:r>
          </w:p>
        </w:tc>
      </w:tr>
      <w:tr w:rsidR="00C26B8A" w:rsidRPr="00DD3939" w14:paraId="6270261D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51FDAE" w14:textId="0F6269F1" w:rsidR="00C26B8A" w:rsidRPr="00DD3939" w:rsidRDefault="00C26B8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04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D7DA845" w14:textId="40D87AC8" w:rsidR="00C26B8A" w:rsidRPr="00DD3939" w:rsidRDefault="00210B07" w:rsidP="00FD5ADA">
            <w:pPr>
              <w:tabs>
                <w:tab w:val="left" w:pos="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наукових досліджень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78AD3169" w14:textId="33F7694B" w:rsidR="00C26B8A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>/</w:t>
            </w:r>
            <w:r>
              <w:rPr>
                <w:lang w:val="uk-UA"/>
              </w:rPr>
              <w:t>9</w:t>
            </w:r>
            <w:r w:rsidR="00C26B8A"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4D7AE3" w14:textId="6E4778ED" w:rsidR="00C26B8A" w:rsidRPr="00C26B8A" w:rsidRDefault="00C26B8A" w:rsidP="00FD5ADA">
            <w:pPr>
              <w:pStyle w:val="22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26B8A">
              <w:rPr>
                <w:sz w:val="24"/>
                <w:szCs w:val="24"/>
              </w:rPr>
              <w:t>Залік</w:t>
            </w:r>
          </w:p>
        </w:tc>
      </w:tr>
      <w:tr w:rsidR="00FD5ADA" w:rsidRPr="00DD3939" w14:paraId="57E26275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1D0C0FB" w14:textId="7EFF0893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0</w:t>
            </w:r>
            <w:r w:rsidR="00C26B8A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08855F8" w14:textId="7CF6490F" w:rsidR="00FD5ADA" w:rsidRPr="00DD3939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Вступ до спеціальності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2956DD71" w14:textId="70E66AE3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7A036F" w14:textId="4720DEAA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D5ADA" w:rsidRPr="00DD3939" w14:paraId="7B1729C6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E817FE" w14:textId="1E484EF9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0</w:t>
            </w:r>
            <w:r w:rsidR="00C26B8A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3CED3DEB" w14:textId="6719141F" w:rsidR="00FD5ADA" w:rsidRPr="00210B07" w:rsidRDefault="00210B07" w:rsidP="00FD5ADA">
            <w:pPr>
              <w:contextualSpacing/>
              <w:rPr>
                <w:bCs/>
                <w:lang w:val="uk-UA"/>
              </w:rPr>
            </w:pPr>
            <w:r w:rsidRPr="00210B07">
              <w:rPr>
                <w:bCs/>
                <w:lang w:val="uk-UA"/>
              </w:rPr>
              <w:t>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746D479F" w14:textId="4825E4E5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6/180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618424" w14:textId="70CAF3CA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5ADA" w:rsidRPr="00DD3939" w14:paraId="2138C9FB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AA82D2" w14:textId="1535A68F" w:rsidR="00FD5ADA" w:rsidRPr="00DD3939" w:rsidRDefault="00FD5ADA" w:rsidP="00210B07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210B07">
              <w:rPr>
                <w:sz w:val="24"/>
                <w:szCs w:val="24"/>
              </w:rPr>
              <w:t>07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22698FBA" w14:textId="256C8AE2" w:rsidR="00FD5ADA" w:rsidRPr="00DD3939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46BB9974" w14:textId="003D42C9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FACA8A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36C84" w:rsidRPr="00DD3939" w14:paraId="4EC02A67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85F95F" w14:textId="7CA45632" w:rsidR="00F36C84" w:rsidRPr="00DD3939" w:rsidRDefault="00F36C84" w:rsidP="00FD5ADA">
            <w:pPr>
              <w:pStyle w:val="22"/>
              <w:snapToGrid w:val="0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0</w:t>
            </w:r>
            <w:r w:rsidR="00210B07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3FBC81C3" w14:textId="77777777" w:rsidR="00F36C84" w:rsidRDefault="00F36C84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Побудова ділової кар’єри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DCADDEC" w14:textId="77777777" w:rsidR="00F36C84" w:rsidRPr="00DD3939" w:rsidRDefault="00F36C84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B07689" w14:textId="77777777" w:rsidR="00F36C84" w:rsidRPr="00DD3939" w:rsidRDefault="00F36C84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79476F" w:rsidRPr="00DD3939" w14:paraId="430971E7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2799F2" w14:textId="54F768CA" w:rsidR="0079476F" w:rsidRPr="00F36C84" w:rsidRDefault="0079476F" w:rsidP="00210B07">
            <w:pPr>
              <w:pStyle w:val="2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36C84">
              <w:rPr>
                <w:sz w:val="24"/>
                <w:szCs w:val="24"/>
                <w:lang w:val="ru-RU"/>
              </w:rPr>
              <w:t>ПП</w:t>
            </w:r>
            <w:r w:rsidR="00F36C84">
              <w:rPr>
                <w:sz w:val="24"/>
                <w:szCs w:val="24"/>
                <w:lang w:val="ru-RU"/>
              </w:rPr>
              <w:t xml:space="preserve"> 0</w:t>
            </w:r>
            <w:r w:rsidR="00210B0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33499B4D" w14:textId="5A19BC92" w:rsidR="0079476F" w:rsidRPr="00F36C84" w:rsidRDefault="00210B07" w:rsidP="00FD5AD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Офіс-менеджмент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29D7B044" w14:textId="115B116B" w:rsidR="0079476F" w:rsidRPr="00DB1DB6" w:rsidRDefault="0079476F" w:rsidP="0079476F">
            <w:pPr>
              <w:tabs>
                <w:tab w:val="left" w:pos="576"/>
                <w:tab w:val="center" w:pos="891"/>
              </w:tabs>
              <w:contextualSpacing/>
              <w:jc w:val="center"/>
              <w:rPr>
                <w:lang w:val="en-US"/>
              </w:rPr>
            </w:pPr>
            <w:r w:rsidRPr="00DB1DB6">
              <w:rPr>
                <w:lang w:val="uk-UA"/>
              </w:rPr>
              <w:t>4/1</w:t>
            </w:r>
            <w:r w:rsidR="00DB1DB6">
              <w:rPr>
                <w:lang w:val="en-US"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91EBA1" w14:textId="77777777" w:rsidR="0079476F" w:rsidRPr="00DD3939" w:rsidRDefault="0079476F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18BB1116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6392C4" w14:textId="22E3FAD5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210B07">
              <w:rPr>
                <w:sz w:val="24"/>
                <w:szCs w:val="24"/>
              </w:rPr>
              <w:t>10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73025FF6" w14:textId="77777777" w:rsidR="00FD5ADA" w:rsidRPr="00DD3939" w:rsidRDefault="00FD5ADA" w:rsidP="00FD5ADA">
            <w:pPr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Бухгалтерський облік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D285CC0" w14:textId="77777777" w:rsidR="00FD5ADA" w:rsidRPr="00DD3939" w:rsidRDefault="00FD5ADA" w:rsidP="00FD5ADA">
            <w:pPr>
              <w:tabs>
                <w:tab w:val="left" w:pos="576"/>
                <w:tab w:val="center" w:pos="891"/>
              </w:tabs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ab/>
            </w:r>
            <w:r w:rsidRPr="00DD3939">
              <w:rPr>
                <w:lang w:val="uk-UA"/>
              </w:rPr>
              <w:tab/>
              <w:t>5/150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7AF94E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0AEDB475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8B341C" w14:textId="55D562CE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C26B8A">
              <w:rPr>
                <w:sz w:val="24"/>
                <w:szCs w:val="24"/>
              </w:rPr>
              <w:t>1</w:t>
            </w:r>
            <w:r w:rsidR="00210B07">
              <w:rPr>
                <w:sz w:val="24"/>
                <w:szCs w:val="24"/>
              </w:rPr>
              <w:t>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65AFC14" w14:textId="77777777" w:rsidR="00FD5ADA" w:rsidRPr="00DD3939" w:rsidRDefault="00FD5ADA" w:rsidP="00FD5ADA">
            <w:pPr>
              <w:contextualSpacing/>
              <w:rPr>
                <w:lang w:val="uk-UA"/>
              </w:rPr>
            </w:pPr>
            <w:r w:rsidRPr="00DD3939">
              <w:rPr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6B853FF0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9/270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F2CEA0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5FA320F1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30A85F" w14:textId="053951A2" w:rsidR="00FD5ADA" w:rsidRPr="00DD3939" w:rsidRDefault="00FD5ADA" w:rsidP="00FD5ADA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F36C84">
              <w:rPr>
                <w:sz w:val="24"/>
                <w:szCs w:val="24"/>
              </w:rPr>
              <w:t>1</w:t>
            </w:r>
            <w:r w:rsidR="00210B07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51B8235F" w14:textId="4E4F54BD"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2031CBB4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5/150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608A37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000BEF8F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33A9E6" w14:textId="508234CF" w:rsidR="00FD5ADA" w:rsidRPr="005044B4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ПП </w:t>
            </w:r>
            <w:r w:rsidR="00F36C84" w:rsidRPr="005044B4">
              <w:rPr>
                <w:sz w:val="24"/>
                <w:szCs w:val="24"/>
              </w:rPr>
              <w:t>1</w:t>
            </w:r>
            <w:r w:rsidR="00210B07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2909A90F" w14:textId="22942754"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72A76961" w14:textId="28648268" w:rsidR="00FD5ADA" w:rsidRPr="00DD3939" w:rsidRDefault="00210B07" w:rsidP="00210B0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82B2A4" w14:textId="13BD829F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5ADA" w:rsidRPr="00DD3939" w14:paraId="510674F0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F1FA58" w14:textId="4A9A2DCA" w:rsidR="00FD5ADA" w:rsidRPr="005044B4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>ПП 1</w:t>
            </w:r>
            <w:r w:rsidR="00210B07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321DE10E" w14:textId="5877E1B3"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F4FAA75" w14:textId="2E33C5E8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4B1235" w14:textId="01F2031A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D5ADA" w:rsidRPr="00DD3939" w14:paraId="0358433F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C0F46C" w14:textId="53F4E596" w:rsidR="00FD5ADA" w:rsidRPr="005044B4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>ПП 1</w:t>
            </w:r>
            <w:r w:rsidR="00210B07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286DE040" w14:textId="47A34C5B" w:rsidR="00FD5ADA" w:rsidRPr="005044B4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трудовим потенціалом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1A40CB66" w14:textId="7E9945A6" w:rsidR="00FD5ADA" w:rsidRPr="00DD3939" w:rsidRDefault="00C26B8A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C7BADB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61E69807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1879A3" w14:textId="62611A0E" w:rsidR="00FD5ADA" w:rsidRPr="00210B07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210B07">
              <w:rPr>
                <w:sz w:val="24"/>
                <w:szCs w:val="24"/>
              </w:rPr>
              <w:t>ПП 1</w:t>
            </w:r>
            <w:r w:rsidR="00210B07" w:rsidRPr="00210B07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1FF5370" w14:textId="7F804128" w:rsidR="00FD5ADA" w:rsidRPr="00210B07" w:rsidRDefault="00210B07" w:rsidP="00FD5ADA">
            <w:pPr>
              <w:contextualSpacing/>
              <w:jc w:val="both"/>
              <w:rPr>
                <w:lang w:val="uk-UA"/>
              </w:rPr>
            </w:pPr>
            <w:r w:rsidRPr="00210B07">
              <w:rPr>
                <w:lang w:val="uk-UA"/>
              </w:rPr>
              <w:t>Операційний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B308E7C" w14:textId="6D01CACC" w:rsidR="00FD5ADA" w:rsidRPr="00210B07" w:rsidRDefault="00210B07" w:rsidP="00210B07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4</w:t>
            </w:r>
            <w:r w:rsidR="00FD5ADA" w:rsidRPr="00210B07">
              <w:rPr>
                <w:lang w:val="uk-UA"/>
              </w:rPr>
              <w:t>/1</w:t>
            </w:r>
            <w:r w:rsidRPr="00210B07">
              <w:rPr>
                <w:lang w:val="uk-UA"/>
              </w:rPr>
              <w:t>2</w:t>
            </w:r>
            <w:r w:rsidR="00F36C84" w:rsidRPr="00210B07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D6F7A0" w14:textId="77777777" w:rsidR="00FD5ADA" w:rsidRPr="00210B07" w:rsidRDefault="00FD5ADA" w:rsidP="00FD5ADA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Екзамен</w:t>
            </w:r>
          </w:p>
        </w:tc>
      </w:tr>
      <w:tr w:rsidR="00FD5ADA" w:rsidRPr="00DD3939" w14:paraId="6C035359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633BC0" w14:textId="0CCF9918" w:rsidR="00FD5ADA" w:rsidRPr="00210B07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210B07">
              <w:rPr>
                <w:sz w:val="24"/>
                <w:szCs w:val="24"/>
              </w:rPr>
              <w:t>ПП 1</w:t>
            </w:r>
            <w:r w:rsidR="00210B07" w:rsidRPr="00210B07">
              <w:rPr>
                <w:sz w:val="24"/>
                <w:szCs w:val="24"/>
              </w:rPr>
              <w:t>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7F83495" w14:textId="550E0EE7" w:rsidR="00FD5ADA" w:rsidRPr="00210B07" w:rsidRDefault="00210B07" w:rsidP="00FD5ADA">
            <w:pPr>
              <w:contextualSpacing/>
              <w:jc w:val="both"/>
              <w:rPr>
                <w:lang w:val="uk-UA"/>
              </w:rPr>
            </w:pPr>
            <w:r w:rsidRPr="00210B07">
              <w:rPr>
                <w:lang w:val="uk-UA"/>
              </w:rPr>
              <w:t>Організація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5805E6F5" w14:textId="11001453" w:rsidR="00FD5ADA" w:rsidRPr="00210B07" w:rsidRDefault="00FD5ADA" w:rsidP="00FD5ADA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5/1</w:t>
            </w:r>
            <w:r w:rsidR="00C26B8A" w:rsidRPr="00210B07">
              <w:rPr>
                <w:lang w:val="uk-UA"/>
              </w:rPr>
              <w:t>50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A32FF" w14:textId="77777777" w:rsidR="00FD5ADA" w:rsidRPr="00210B07" w:rsidRDefault="00FD5ADA" w:rsidP="00FD5ADA">
            <w:pPr>
              <w:contextualSpacing/>
              <w:jc w:val="center"/>
              <w:rPr>
                <w:lang w:val="uk-UA"/>
              </w:rPr>
            </w:pPr>
            <w:r w:rsidRPr="00210B07">
              <w:rPr>
                <w:lang w:val="uk-UA"/>
              </w:rPr>
              <w:t>Екзамен</w:t>
            </w:r>
          </w:p>
        </w:tc>
      </w:tr>
      <w:tr w:rsidR="00FD5ADA" w:rsidRPr="00DD3939" w14:paraId="62C29C75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A18121" w14:textId="2581AE56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1</w:t>
            </w:r>
            <w:r w:rsidR="00210B07">
              <w:rPr>
                <w:sz w:val="24"/>
                <w:szCs w:val="24"/>
              </w:rPr>
              <w:t>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CE3BC50" w14:textId="4294F9CA"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Ринок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17BBFD11" w14:textId="6282AC08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3,5/105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E82AE7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3BB83530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F92BB7" w14:textId="2C69E47F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1</w:t>
            </w:r>
            <w:r w:rsidR="00210B07">
              <w:rPr>
                <w:sz w:val="24"/>
                <w:szCs w:val="24"/>
              </w:rPr>
              <w:t>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80EE4F3" w14:textId="591DEF92"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Нормування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0E71ED1C" w14:textId="6E03ECC0" w:rsidR="00FD5ADA" w:rsidRPr="00DD3939" w:rsidRDefault="00210B07" w:rsidP="00FD5A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A212CE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4E97B001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DD4FCD" w14:textId="06BB61AA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210B07">
              <w:rPr>
                <w:sz w:val="24"/>
                <w:szCs w:val="24"/>
              </w:rPr>
              <w:t>20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594B2B63" w14:textId="2263E5B4"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персоналом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3CC4C7B" w14:textId="0C2D06FD" w:rsidR="00FD5ADA" w:rsidRPr="00DD3939" w:rsidRDefault="00210B07" w:rsidP="00FD5A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9EEA84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D5ADA" w:rsidRPr="00DD3939" w14:paraId="741E45D6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47FF57" w14:textId="44DC9A6C" w:rsidR="00FD5ADA" w:rsidRPr="00DD3939" w:rsidRDefault="00FD5ADA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C26B8A">
              <w:rPr>
                <w:sz w:val="24"/>
                <w:szCs w:val="24"/>
              </w:rPr>
              <w:t>2</w:t>
            </w:r>
            <w:r w:rsidR="00210B07">
              <w:rPr>
                <w:sz w:val="24"/>
                <w:szCs w:val="24"/>
              </w:rPr>
              <w:t>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611B7270" w14:textId="1B489D83" w:rsidR="00FD5ADA" w:rsidRPr="00DD3939" w:rsidRDefault="00210B07" w:rsidP="00FD5AD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Мотивування </w:t>
            </w:r>
            <w:r w:rsidR="00FD5ADA" w:rsidRPr="00DD3939">
              <w:rPr>
                <w:lang w:val="uk-UA"/>
              </w:rPr>
              <w:t xml:space="preserve"> персоналу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7502179D" w14:textId="521CDEB1" w:rsidR="00FD5ADA" w:rsidRPr="00DD3939" w:rsidRDefault="00210B07" w:rsidP="00FD5AD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</w:t>
            </w:r>
            <w:r w:rsidR="00FD5ADA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50D592" w14:textId="77777777" w:rsidR="00FD5ADA" w:rsidRPr="00DD3939" w:rsidRDefault="00FD5ADA" w:rsidP="00FD5ADA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Екзамен</w:t>
            </w:r>
          </w:p>
        </w:tc>
      </w:tr>
      <w:tr w:rsidR="00F36C84" w:rsidRPr="00DD3939" w14:paraId="7720D298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14425E7" w14:textId="3DBCE765" w:rsidR="00F36C84" w:rsidRPr="00DD3939" w:rsidRDefault="00F36C84" w:rsidP="00210B07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2</w:t>
            </w:r>
            <w:r w:rsidR="00210B07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E6EFEA4" w14:textId="62489854" w:rsidR="00F36C84" w:rsidRPr="00DD3939" w:rsidRDefault="00210B07" w:rsidP="00F36C84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Аудит персоналу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532B8662" w14:textId="47B3ABC1" w:rsidR="00F36C84" w:rsidRPr="00DD3939" w:rsidRDefault="00A675D1" w:rsidP="00A675D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36C84">
              <w:rPr>
                <w:lang w:val="uk-UA"/>
              </w:rPr>
              <w:t>/1</w:t>
            </w:r>
            <w:r>
              <w:rPr>
                <w:lang w:val="uk-UA"/>
              </w:rPr>
              <w:t>5</w:t>
            </w:r>
            <w:r w:rsidR="00F36C84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CF4F45" w14:textId="327C1B5B" w:rsidR="00F36C84" w:rsidRPr="00DD3939" w:rsidRDefault="00A675D1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36C84" w:rsidRPr="00DD3939" w14:paraId="4CE3439A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3C0AD4" w14:textId="4B9C1C75" w:rsidR="00F36C84" w:rsidRPr="00F36C84" w:rsidRDefault="00F36C84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F36C84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2</w:t>
            </w:r>
            <w:r w:rsidR="00A675D1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778395D" w14:textId="7B26E98A" w:rsidR="00F36C84" w:rsidRPr="00DD3939" w:rsidRDefault="00A675D1" w:rsidP="00F36C84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Психологія діяльності та навчальний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1A3D702A" w14:textId="77777777" w:rsidR="00F36C84" w:rsidRPr="00DD3939" w:rsidRDefault="00F36C84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04CAC2" w14:textId="3A56E992" w:rsidR="00F36C84" w:rsidRPr="00DD3939" w:rsidRDefault="00A675D1" w:rsidP="00F36C84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F36C84" w:rsidRPr="00DD3939" w14:paraId="54407251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A53D97" w14:textId="6D9BAD0E" w:rsidR="00F36C84" w:rsidRPr="00A675D1" w:rsidRDefault="00F36C84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A675D1">
              <w:rPr>
                <w:sz w:val="24"/>
                <w:szCs w:val="24"/>
              </w:rPr>
              <w:t>ПП 2</w:t>
            </w:r>
            <w:r w:rsidR="00A675D1" w:rsidRPr="00A675D1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6F38B11B" w14:textId="3B8351FB" w:rsidR="00F36C84" w:rsidRPr="00A675D1" w:rsidRDefault="00A675D1" w:rsidP="00F36C84">
            <w:pPr>
              <w:contextualSpacing/>
              <w:rPr>
                <w:lang w:val="uk-UA"/>
              </w:rPr>
            </w:pPr>
            <w:r w:rsidRPr="00A675D1">
              <w:rPr>
                <w:lang w:val="uk-UA"/>
              </w:rPr>
              <w:t>Методи прийняття управлінських рішень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6CEF3E2F" w14:textId="73277417" w:rsidR="00F36C84" w:rsidRPr="00A675D1" w:rsidRDefault="00A675D1" w:rsidP="00F36C84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4,5</w:t>
            </w:r>
            <w:r w:rsidRPr="00A675D1">
              <w:t>/1</w:t>
            </w:r>
            <w:r w:rsidRPr="00A675D1">
              <w:rPr>
                <w:lang w:val="uk-UA"/>
              </w:rPr>
              <w:t>35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318823" w14:textId="3A1DE617" w:rsidR="00F36C84" w:rsidRPr="00A675D1" w:rsidRDefault="00A675D1" w:rsidP="00F36C84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Залік</w:t>
            </w:r>
          </w:p>
        </w:tc>
      </w:tr>
      <w:tr w:rsidR="00DC0D13" w:rsidRPr="00DD3939" w14:paraId="7C40490B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F1E809" w14:textId="2A0B1C47" w:rsidR="00DC0D13" w:rsidRPr="00A675D1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A675D1">
              <w:rPr>
                <w:sz w:val="24"/>
                <w:szCs w:val="24"/>
              </w:rPr>
              <w:t>ПП 2</w:t>
            </w:r>
            <w:r w:rsidR="00A675D1" w:rsidRPr="00A675D1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15F9C88" w14:textId="7E5BEA44" w:rsidR="00DC0D13" w:rsidRPr="00A675D1" w:rsidRDefault="00A675D1" w:rsidP="00DC0D13">
            <w:pPr>
              <w:contextualSpacing/>
              <w:rPr>
                <w:lang w:val="uk-UA"/>
              </w:rPr>
            </w:pPr>
            <w:r w:rsidRPr="00A675D1">
              <w:rPr>
                <w:lang w:val="uk-UA"/>
              </w:rPr>
              <w:t>Економічний аналіз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4C04B92A" w14:textId="2BFA329C" w:rsidR="00DC0D13" w:rsidRPr="00A675D1" w:rsidRDefault="00A675D1" w:rsidP="00DC0D13">
            <w:pPr>
              <w:contextualSpacing/>
              <w:jc w:val="center"/>
            </w:pPr>
            <w:r w:rsidRPr="00A675D1">
              <w:rPr>
                <w:lang w:val="uk-UA"/>
              </w:rPr>
              <w:t>5/15</w:t>
            </w:r>
            <w:r w:rsidR="00DC0D13" w:rsidRPr="00A675D1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405D18" w14:textId="62DC574C" w:rsidR="00DC0D13" w:rsidRPr="00A675D1" w:rsidRDefault="00A675D1" w:rsidP="00DC0D13">
            <w:pPr>
              <w:contextualSpacing/>
              <w:jc w:val="center"/>
              <w:rPr>
                <w:lang w:val="uk-UA"/>
              </w:rPr>
            </w:pPr>
            <w:r w:rsidRPr="00A675D1">
              <w:rPr>
                <w:lang w:val="uk-UA"/>
              </w:rPr>
              <w:t>Екзамен</w:t>
            </w:r>
          </w:p>
        </w:tc>
      </w:tr>
      <w:tr w:rsidR="00DC0D13" w:rsidRPr="00DD3939" w14:paraId="3FF02CED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66C417" w14:textId="1D6ECDE3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>
              <w:rPr>
                <w:sz w:val="24"/>
                <w:szCs w:val="24"/>
              </w:rPr>
              <w:t>2</w:t>
            </w:r>
            <w:r w:rsidR="00A675D1">
              <w:rPr>
                <w:sz w:val="24"/>
                <w:szCs w:val="24"/>
              </w:rPr>
              <w:t>6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2D7D6E96" w14:textId="476ED66E" w:rsidR="00DC0D13" w:rsidRPr="00A675D1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Кадрова політика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40084E3A" w14:textId="022507AA"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ADE9D4" w14:textId="61A3C618"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DC0D13" w:rsidRPr="00DD3939" w14:paraId="5E93CDE2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E842244" w14:textId="300B1CC3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27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4E2355E2" w14:textId="044A7B62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Комунікативний менеджмент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CA2A77A" w14:textId="7F54C22C" w:rsidR="00DC0D13" w:rsidRDefault="00A675D1" w:rsidP="00A675D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C0D13" w:rsidRPr="00DD3939">
              <w:rPr>
                <w:lang w:val="uk-UA"/>
              </w:rPr>
              <w:t>/</w:t>
            </w:r>
            <w:r w:rsidR="00DC0D13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DC0D13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FFCE22" w14:textId="010178A1"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DC0D13" w:rsidRPr="00DD3939" w14:paraId="5D1EEB2D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DA2341" w14:textId="23CDB5AB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28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28770EC" w14:textId="30746D03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Організаційна поведінка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7103CE65" w14:textId="38610D77"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3,5/105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11EF87" w14:textId="1F76C800"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</w:t>
            </w:r>
          </w:p>
        </w:tc>
      </w:tr>
      <w:tr w:rsidR="00DC0D13" w:rsidRPr="00DD3939" w14:paraId="5BE0E2F2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72191E" w14:textId="2015568F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29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83A541D" w14:textId="26060379" w:rsidR="00DC0D13" w:rsidRPr="00A675D1" w:rsidRDefault="00A675D1" w:rsidP="00DC0D13">
            <w:pPr>
              <w:contextualSpacing/>
              <w:rPr>
                <w:b/>
                <w:lang w:val="uk-UA"/>
              </w:rPr>
            </w:pPr>
            <w:r w:rsidRPr="00A675D1">
              <w:rPr>
                <w:b/>
                <w:lang w:val="uk-UA"/>
              </w:rPr>
              <w:t>Практика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10B9A991" w14:textId="4FC009CE" w:rsidR="00DC0D13" w:rsidRDefault="00DC0D13" w:rsidP="00DC0D13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AAC8A9" w14:textId="1544FD4E" w:rsidR="00DC0D13" w:rsidRDefault="00DC0D13" w:rsidP="00DC0D13">
            <w:pPr>
              <w:contextualSpacing/>
              <w:jc w:val="center"/>
              <w:rPr>
                <w:lang w:val="uk-UA"/>
              </w:rPr>
            </w:pPr>
          </w:p>
        </w:tc>
      </w:tr>
      <w:tr w:rsidR="00DC0D13" w:rsidRPr="00DD3939" w14:paraId="1E353DFA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FB416D" w14:textId="62B3CF2A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29.01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6609F75E" w14:textId="10DAF044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навчальна практика з економіки праці та соціально-трудових відносин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2763CC42" w14:textId="3C4CDB7B"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D3939">
              <w:rPr>
                <w:lang w:val="uk-UA"/>
              </w:rPr>
              <w:t>/</w:t>
            </w:r>
            <w:r>
              <w:rPr>
                <w:lang w:val="uk-UA"/>
              </w:rPr>
              <w:t>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9FC429" w14:textId="138970CB" w:rsidR="00DC0D13" w:rsidRDefault="00DC0D13" w:rsidP="00A675D1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 </w:t>
            </w:r>
          </w:p>
        </w:tc>
      </w:tr>
      <w:tr w:rsidR="00DC0D13" w:rsidRPr="00DD3939" w14:paraId="4FD6F6BC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DA7AC7" w14:textId="3D5A61BE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29.02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3A50DDF" w14:textId="0FE6B7E2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навчальна практика з організації праці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3E11D4F1" w14:textId="3F57FEE1"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6/18</w:t>
            </w:r>
            <w:r w:rsidR="00DC0D13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22EC7B" w14:textId="2DD9D914" w:rsidR="00DC0D13" w:rsidRDefault="00DC0D13" w:rsidP="00A675D1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 xml:space="preserve">Залік </w:t>
            </w:r>
          </w:p>
        </w:tc>
      </w:tr>
      <w:tr w:rsidR="00DC0D13" w:rsidRPr="00DD3939" w14:paraId="01AAC30A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517646" w14:textId="02F359E5" w:rsidR="00DC0D13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A675D1">
              <w:rPr>
                <w:sz w:val="24"/>
                <w:szCs w:val="24"/>
              </w:rPr>
              <w:t>29.03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56333D0F" w14:textId="49F95BDD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виробнича практика з менеджменту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06BA5C4B" w14:textId="07818558" w:rsidR="00DC0D13" w:rsidRDefault="00A675D1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6/18</w:t>
            </w:r>
            <w:r w:rsidR="00DC0D13" w:rsidRPr="00DD3939">
              <w:rPr>
                <w:lang w:val="uk-UA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7355AE" w14:textId="02101B32" w:rsidR="00DC0D13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DC0D13" w:rsidRPr="00DD3939" w14:paraId="6E1F57FB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6E71D4" w14:textId="098FD14C" w:rsidR="00DC0D13" w:rsidRPr="00DD3939" w:rsidRDefault="00DC0D13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ПП 2</w:t>
            </w:r>
            <w:r w:rsidR="00A675D1">
              <w:rPr>
                <w:sz w:val="24"/>
                <w:szCs w:val="24"/>
              </w:rPr>
              <w:t>9.04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7311BB23" w14:textId="28AAB9B2" w:rsidR="00DC0D13" w:rsidRPr="00DD3939" w:rsidRDefault="00A675D1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виробнича переддипломна практика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0A4527DA" w14:textId="77777777" w:rsidR="00DC0D13" w:rsidRPr="00DD3939" w:rsidRDefault="00DC0D13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6/180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168CAC" w14:textId="569255F7" w:rsidR="00DC0D13" w:rsidRPr="00DD3939" w:rsidRDefault="00A675D1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A675D1" w:rsidRPr="00DD3939" w14:paraId="360BF91A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096A5D" w14:textId="36B7B465" w:rsidR="00A675D1" w:rsidRPr="00DD3939" w:rsidRDefault="00F80A9F" w:rsidP="00A675D1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30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62427642" w14:textId="4090506C" w:rsidR="00A675D1" w:rsidRDefault="00F80A9F" w:rsidP="00DC0D1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Курсова робота з економіки праці та соціально-трудових відносин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</w:tcPr>
          <w:p w14:paraId="2ABFA136" w14:textId="7B6A0EE1" w:rsidR="00A675D1" w:rsidRPr="00DD3939" w:rsidRDefault="00F80A9F" w:rsidP="00DC0D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1/30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98694A" w14:textId="2EC9D12A" w:rsidR="00A675D1" w:rsidRPr="00DD3939" w:rsidRDefault="00F80A9F" w:rsidP="00DC0D13">
            <w:pPr>
              <w:contextualSpacing/>
              <w:jc w:val="center"/>
              <w:rPr>
                <w:lang w:val="uk-UA"/>
              </w:rPr>
            </w:pPr>
            <w:r w:rsidRPr="00DD3939">
              <w:rPr>
                <w:lang w:val="uk-UA"/>
              </w:rPr>
              <w:t>Залік (д)</w:t>
            </w:r>
          </w:p>
        </w:tc>
      </w:tr>
      <w:tr w:rsidR="00DC0D13" w:rsidRPr="00DD3939" w14:paraId="5CC89BEC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7F2C8C" w14:textId="6015BE1A" w:rsidR="00DC0D13" w:rsidRPr="00DD3939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 xml:space="preserve">ПП </w:t>
            </w:r>
            <w:r w:rsidR="00F80A9F">
              <w:rPr>
                <w:sz w:val="24"/>
                <w:szCs w:val="24"/>
              </w:rPr>
              <w:t>31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00DCD426" w14:textId="31741E6D" w:rsidR="00DC0D13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 робота (управління трудовим потенціалом/ нормування праці/ ринок праці)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C36EC0" w14:textId="3AEEF0C1" w:rsidR="00DC0D13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7C9764" w14:textId="7B96FCD8" w:rsidR="00DC0D13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t>Залік (д)</w:t>
            </w:r>
          </w:p>
        </w:tc>
      </w:tr>
      <w:tr w:rsidR="00F80A9F" w:rsidRPr="00DD3939" w14:paraId="6F78590B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B3986D" w14:textId="6A6ED76A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32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3DEB58C0" w14:textId="394ADB8B" w:rsidR="00F80A9F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Дипломна робота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89EB6" w14:textId="07D53BC4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DAD613E" w14:textId="77777777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0A9F" w:rsidRPr="00DD3939" w14:paraId="0268D20F" w14:textId="77777777" w:rsidTr="00210B07">
        <w:trPr>
          <w:trHeight w:val="280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A02B20" w14:textId="1A6280A2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33</w:t>
            </w:r>
          </w:p>
        </w:tc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14:paraId="1DA34D62" w14:textId="2BA75129" w:rsidR="00F80A9F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Атестація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DC6B84" w14:textId="4CE16896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1,5/45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15624C" w14:textId="77777777" w:rsidR="00F80A9F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C0D13" w:rsidRPr="00DD3939" w14:paraId="414F22AC" w14:textId="77777777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12A4F6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2. ВИБІРКОВІ </w:t>
            </w:r>
            <w:r>
              <w:rPr>
                <w:b/>
                <w:sz w:val="24"/>
                <w:szCs w:val="24"/>
              </w:rPr>
              <w:t xml:space="preserve"> КОМПОНЕНТИ</w:t>
            </w:r>
          </w:p>
        </w:tc>
      </w:tr>
      <w:tr w:rsidR="00DC0D13" w:rsidRPr="00DD3939" w14:paraId="4259F3A3" w14:textId="77777777" w:rsidTr="00FD5AD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F1E7E5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 Дисципліни вільного вибору студента</w:t>
            </w:r>
          </w:p>
        </w:tc>
      </w:tr>
      <w:tr w:rsidR="00DC0D13" w:rsidRPr="00DD3939" w14:paraId="2506445B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DF1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E557" w14:textId="77777777" w:rsidR="00DC0D13" w:rsidRPr="00DD3939" w:rsidRDefault="00DC0D13" w:rsidP="00DC0D13">
            <w:pPr>
              <w:pStyle w:val="22"/>
              <w:snapToGrid w:val="0"/>
              <w:jc w:val="left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 xml:space="preserve">Вибір за блоками 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CB0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CDD" w14:textId="77777777" w:rsidR="00DC0D13" w:rsidRPr="00DD3939" w:rsidRDefault="00DC0D13" w:rsidP="00DC0D13">
            <w:pPr>
              <w:jc w:val="center"/>
              <w:rPr>
                <w:lang w:val="uk-UA"/>
              </w:rPr>
            </w:pPr>
          </w:p>
        </w:tc>
      </w:tr>
      <w:tr w:rsidR="00DC0D13" w:rsidRPr="00DD3939" w14:paraId="4E50FE48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E16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ДВС01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401" w14:textId="187231E0" w:rsidR="00DC0D13" w:rsidRPr="00DD3939" w:rsidRDefault="00F80A9F" w:rsidP="00DC0D13">
            <w:pPr>
              <w:pStyle w:val="22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1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52D" w14:textId="768D13DC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D13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4EE2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73F439AB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341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ДВС02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8F3" w14:textId="76F86EAB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4EEE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356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6790854A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47F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ДВС03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440" w14:textId="0D1EAE1E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3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552" w14:textId="78F06227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D13" w:rsidRPr="00DD39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2BDC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7C820143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727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ДВС04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2E4" w14:textId="15355216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4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08DC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A635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6383B3F9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885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ДВС05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F7C" w14:textId="7E2C08F8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5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897" w14:textId="3744C586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0D13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BF3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4848CDBA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A79" w14:textId="77777777" w:rsidR="00DC0D13" w:rsidRPr="00BA2564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BA2564">
              <w:rPr>
                <w:sz w:val="24"/>
                <w:szCs w:val="24"/>
              </w:rPr>
              <w:t>ДВС 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6D4" w14:textId="299B1F94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6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8CF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636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680B9DC3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901" w14:textId="77777777" w:rsidR="00DC0D13" w:rsidRPr="00BA2564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BA2564">
              <w:rPr>
                <w:sz w:val="24"/>
                <w:szCs w:val="24"/>
              </w:rPr>
              <w:t>ДВС 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C6F" w14:textId="1900AAC1" w:rsidR="00DC0D13" w:rsidRPr="00DD3939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7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CB2" w14:textId="5906CA84" w:rsidR="00DC0D13" w:rsidRPr="00DB1DB6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C0D13" w:rsidRPr="00DB1DB6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  <w:lang w:val="ru-RU"/>
              </w:rPr>
              <w:t>2</w:t>
            </w:r>
            <w:r w:rsidR="00B70D2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191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4D7053EF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25DF" w14:textId="77777777" w:rsidR="00DC0D13" w:rsidRPr="00BA2564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BA2564">
              <w:rPr>
                <w:sz w:val="24"/>
                <w:szCs w:val="24"/>
              </w:rPr>
              <w:t>ДВС 08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A24C" w14:textId="28D5CA12" w:rsidR="00DC0D13" w:rsidRPr="00BA2564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8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FFA0" w14:textId="31F461B5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D13" w:rsidRPr="00DD39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193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7249C95D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85D" w14:textId="77777777" w:rsidR="00DC0D13" w:rsidRPr="00BA2564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BA2564">
              <w:rPr>
                <w:sz w:val="24"/>
                <w:szCs w:val="24"/>
              </w:rPr>
              <w:t>ДВС 09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13E" w14:textId="52792747" w:rsidR="00DC0D13" w:rsidRPr="00BA2564" w:rsidRDefault="00F80A9F" w:rsidP="00F80A9F">
            <w:pPr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9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0238" w14:textId="10EBA1E3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0D13" w:rsidRPr="00DD393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15C" w14:textId="248EAE56" w:rsidR="00DC0D13" w:rsidRPr="00DD3939" w:rsidRDefault="00F80A9F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Залік </w:t>
            </w:r>
          </w:p>
        </w:tc>
      </w:tr>
      <w:tr w:rsidR="00DC0D13" w:rsidRPr="00DD3939" w14:paraId="77F92E4A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F51" w14:textId="2050912F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0DC" w14:textId="5CAF61F8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0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1157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5/150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58B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0EECEB23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0F3" w14:textId="08741E9F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73C" w14:textId="1F90B7E4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1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AD1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93C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3711E9FD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1E7" w14:textId="1BD31439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9A3" w14:textId="4628E7A3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2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6F7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6C7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4A3E2FC5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6381" w14:textId="22B20A6A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879" w14:textId="13DF1BA6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3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9746" w14:textId="2F79BEED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0D13" w:rsidRPr="00DD39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928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449816F6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30B" w14:textId="13A63D47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BF8" w14:textId="5EF71CF2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4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CF2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4/120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E10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76BFA94E" w14:textId="77777777" w:rsidTr="00FD5ADA">
        <w:trPr>
          <w:trHeight w:val="280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AB78" w14:textId="2B9B504B" w:rsidR="00DC0D13" w:rsidRPr="005044B4" w:rsidRDefault="00DC0D13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5044B4">
              <w:rPr>
                <w:sz w:val="24"/>
                <w:szCs w:val="24"/>
              </w:rPr>
              <w:t xml:space="preserve">ДВС </w:t>
            </w:r>
            <w:r w:rsidR="00F80A9F">
              <w:rPr>
                <w:sz w:val="24"/>
                <w:szCs w:val="24"/>
              </w:rPr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EB3" w14:textId="66337A08" w:rsidR="00DC0D13" w:rsidRPr="00DD3939" w:rsidRDefault="00F80A9F" w:rsidP="00DC0D13">
            <w:pPr>
              <w:ind w:firstLine="34"/>
              <w:rPr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1</w:t>
            </w:r>
            <w:r>
              <w:rPr>
                <w:lang w:val="uk-UA"/>
              </w:rPr>
              <w:t>5</w:t>
            </w:r>
            <w:r>
              <w:t xml:space="preserve"> з каталогу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346" w14:textId="108B82D4" w:rsidR="00DC0D13" w:rsidRPr="00DD3939" w:rsidRDefault="00F80A9F" w:rsidP="00F80A9F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0D13" w:rsidRPr="00DD39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="00DC0D13" w:rsidRPr="00DD3939">
              <w:rPr>
                <w:sz w:val="24"/>
                <w:szCs w:val="24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400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sz w:val="24"/>
                <w:szCs w:val="24"/>
              </w:rPr>
            </w:pPr>
            <w:r w:rsidRPr="00DD3939">
              <w:rPr>
                <w:sz w:val="24"/>
                <w:szCs w:val="24"/>
              </w:rPr>
              <w:t>Залік</w:t>
            </w:r>
          </w:p>
        </w:tc>
      </w:tr>
      <w:tr w:rsidR="00DC0D13" w:rsidRPr="00DD3939" w14:paraId="260301EE" w14:textId="77777777" w:rsidTr="00FD5ADA">
        <w:trPr>
          <w:trHeight w:val="280"/>
        </w:trPr>
        <w:tc>
          <w:tcPr>
            <w:tcW w:w="3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199" w14:textId="77777777" w:rsidR="00DC0D13" w:rsidRPr="00DD3939" w:rsidRDefault="00DC0D13" w:rsidP="00DC0D13">
            <w:pPr>
              <w:pStyle w:val="22"/>
              <w:snapToGrid w:val="0"/>
              <w:jc w:val="left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ЗАГАЛЬНА КІЛЬКІСТЬ ГОДИН І КРЕДИТІВ ЄКТС ДЛЯ ПІДГОТОВКИ БАКАЛАВРА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F37" w14:textId="77777777" w:rsidR="00DC0D13" w:rsidRPr="00DD3939" w:rsidRDefault="00DC0D13" w:rsidP="00DC0D13">
            <w:pPr>
              <w:pStyle w:val="22"/>
              <w:snapToGrid w:val="0"/>
              <w:jc w:val="center"/>
              <w:rPr>
                <w:b/>
                <w:sz w:val="24"/>
                <w:szCs w:val="24"/>
              </w:rPr>
            </w:pPr>
            <w:r w:rsidRPr="00DD3939">
              <w:rPr>
                <w:b/>
                <w:sz w:val="24"/>
                <w:szCs w:val="24"/>
              </w:rPr>
              <w:t>240 / 7200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249" w14:textId="77777777" w:rsidR="00DC0D13" w:rsidRPr="00DD3939" w:rsidRDefault="00DC0D13" w:rsidP="00DC0D13">
            <w:pPr>
              <w:pStyle w:val="22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14:paraId="7172D2EE" w14:textId="70472AD2" w:rsidR="005044B4" w:rsidRDefault="005044B4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B01B25A" w14:textId="77777777" w:rsidR="001D1DBC" w:rsidRPr="001D1DBC" w:rsidRDefault="001D1DBC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D1DBC">
        <w:rPr>
          <w:rFonts w:ascii="Times New Roman" w:hAnsi="Times New Roman" w:cs="Times New Roman"/>
          <w:b/>
          <w:sz w:val="24"/>
          <w:szCs w:val="24"/>
        </w:rPr>
        <w:t>2.2. Структурно-логічна схема освітньо-професійної програми</w:t>
      </w:r>
    </w:p>
    <w:p w14:paraId="4B23EEA0" w14:textId="77777777" w:rsidR="001D1DBC" w:rsidRPr="001D1DBC" w:rsidRDefault="001D1DBC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DBC">
        <w:rPr>
          <w:rFonts w:ascii="Times New Roman" w:hAnsi="Times New Roman" w:cs="Times New Roman"/>
          <w:sz w:val="24"/>
          <w:szCs w:val="24"/>
        </w:rPr>
        <w:t>Короткий опис логічної послідовності вивчення компонент освітньо-професійної програми. Рекомендовано представляти у вигляді графа.</w:t>
      </w:r>
    </w:p>
    <w:p w14:paraId="3C86585A" w14:textId="77777777" w:rsidR="001D1DBC" w:rsidRPr="001D1DBC" w:rsidRDefault="001D1DBC" w:rsidP="001D1DBC">
      <w:pPr>
        <w:pStyle w:val="50"/>
        <w:keepNext/>
        <w:keepLines/>
        <w:shd w:val="clear" w:color="auto" w:fill="auto"/>
        <w:tabs>
          <w:tab w:val="left" w:pos="7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66" w:type="dxa"/>
        <w:tblLayout w:type="fixed"/>
        <w:tblLook w:val="04A0" w:firstRow="1" w:lastRow="0" w:firstColumn="1" w:lastColumn="0" w:noHBand="0" w:noVBand="1"/>
      </w:tblPr>
      <w:tblGrid>
        <w:gridCol w:w="1101"/>
        <w:gridCol w:w="153"/>
        <w:gridCol w:w="1245"/>
        <w:gridCol w:w="7"/>
        <w:gridCol w:w="1253"/>
        <w:gridCol w:w="1169"/>
        <w:gridCol w:w="142"/>
        <w:gridCol w:w="1192"/>
        <w:gridCol w:w="118"/>
        <w:gridCol w:w="1291"/>
        <w:gridCol w:w="92"/>
        <w:gridCol w:w="1134"/>
        <w:gridCol w:w="142"/>
        <w:gridCol w:w="1314"/>
        <w:gridCol w:w="13"/>
      </w:tblGrid>
      <w:tr w:rsidR="001D1DBC" w:rsidRPr="009B2807" w14:paraId="36F865D1" w14:textId="77777777" w:rsidTr="009B2807">
        <w:trPr>
          <w:trHeight w:val="315"/>
        </w:trPr>
        <w:tc>
          <w:tcPr>
            <w:tcW w:w="10366" w:type="dxa"/>
            <w:gridSpan w:val="15"/>
            <w:shd w:val="clear" w:color="auto" w:fill="00B0F0"/>
          </w:tcPr>
          <w:p w14:paraId="08F84193" w14:textId="77777777" w:rsidR="001D1DBC" w:rsidRPr="009B2807" w:rsidRDefault="001D1DBC" w:rsidP="009723DD">
            <w:pPr>
              <w:ind w:left="28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 xml:space="preserve">Формування загальних </w:t>
            </w:r>
            <w:proofErr w:type="spellStart"/>
            <w:r w:rsidRPr="009B2807">
              <w:rPr>
                <w:b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</w:tr>
      <w:tr w:rsidR="001D1DBC" w:rsidRPr="009B2807" w14:paraId="69F50157" w14:textId="77777777" w:rsidTr="009F43CE">
        <w:trPr>
          <w:gridAfter w:val="1"/>
          <w:wAfter w:w="13" w:type="dxa"/>
          <w:trHeight w:val="765"/>
        </w:trPr>
        <w:tc>
          <w:tcPr>
            <w:tcW w:w="1101" w:type="dxa"/>
          </w:tcPr>
          <w:p w14:paraId="7266CC5A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6CBA9932" w14:textId="77777777" w:rsidR="00606754" w:rsidRPr="009B2807" w:rsidRDefault="001D1DBC" w:rsidP="00606754">
            <w:pPr>
              <w:ind w:left="-86" w:right="-131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Українська мова (за професійним </w:t>
            </w:r>
            <w:proofErr w:type="spellStart"/>
            <w:r w:rsidRPr="009B2807">
              <w:rPr>
                <w:sz w:val="20"/>
                <w:szCs w:val="20"/>
                <w:lang w:val="uk-UA"/>
              </w:rPr>
              <w:t>спрямуван</w:t>
            </w:r>
            <w:proofErr w:type="spellEnd"/>
          </w:p>
          <w:p w14:paraId="4D9400C9" w14:textId="77777777" w:rsidR="001D1DBC" w:rsidRPr="009B2807" w:rsidRDefault="001D1DBC" w:rsidP="00606754">
            <w:pPr>
              <w:ind w:left="-86" w:right="-13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2807">
              <w:rPr>
                <w:sz w:val="20"/>
                <w:szCs w:val="20"/>
                <w:lang w:val="uk-UA"/>
              </w:rPr>
              <w:t>ням</w:t>
            </w:r>
            <w:proofErr w:type="spellEnd"/>
            <w:r w:rsidRPr="009B280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53" w:type="dxa"/>
            <w:shd w:val="clear" w:color="auto" w:fill="auto"/>
          </w:tcPr>
          <w:p w14:paraId="41EEEEF8" w14:textId="3AE986CC" w:rsidR="001D1DBC" w:rsidRPr="009F43CE" w:rsidRDefault="001D1DBC" w:rsidP="009B2807"/>
        </w:tc>
        <w:tc>
          <w:tcPr>
            <w:tcW w:w="1169" w:type="dxa"/>
            <w:shd w:val="clear" w:color="auto" w:fill="auto"/>
          </w:tcPr>
          <w:p w14:paraId="065272AB" w14:textId="67CCE7E7"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2405C40B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0C3E9D23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591EF199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13276908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1D1DBC" w:rsidRPr="009B2807" w14:paraId="7844CBF9" w14:textId="77777777" w:rsidTr="009F43CE">
        <w:trPr>
          <w:gridAfter w:val="1"/>
          <w:wAfter w:w="13" w:type="dxa"/>
          <w:trHeight w:val="270"/>
        </w:trPr>
        <w:tc>
          <w:tcPr>
            <w:tcW w:w="1101" w:type="dxa"/>
          </w:tcPr>
          <w:p w14:paraId="7741519A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1FE46979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253" w:type="dxa"/>
            <w:shd w:val="clear" w:color="auto" w:fill="auto"/>
          </w:tcPr>
          <w:p w14:paraId="18AF096C" w14:textId="77777777"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14:paraId="0E092C22" w14:textId="77777777" w:rsidR="001D1DBC" w:rsidRPr="009F43CE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10EEDB29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365A8053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48F9AE1E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2D99970E" w14:textId="77777777" w:rsidR="001D1DBC" w:rsidRPr="009B2807" w:rsidRDefault="001D1DBC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003A1152" w14:textId="77777777" w:rsidTr="009F43CE">
        <w:trPr>
          <w:gridAfter w:val="1"/>
          <w:wAfter w:w="13" w:type="dxa"/>
          <w:trHeight w:val="705"/>
        </w:trPr>
        <w:tc>
          <w:tcPr>
            <w:tcW w:w="1101" w:type="dxa"/>
          </w:tcPr>
          <w:p w14:paraId="0252122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218E73C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Історія та культура України</w:t>
            </w:r>
          </w:p>
        </w:tc>
        <w:tc>
          <w:tcPr>
            <w:tcW w:w="1253" w:type="dxa"/>
            <w:shd w:val="clear" w:color="auto" w:fill="auto"/>
          </w:tcPr>
          <w:p w14:paraId="70FD43F5" w14:textId="77777777"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14:paraId="3F24FF98" w14:textId="35A26E7D"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096E5226" w14:textId="3E94519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68522CC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338DD31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62E82E0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1528BD2" w14:textId="77777777" w:rsidTr="009F43CE">
        <w:trPr>
          <w:gridAfter w:val="1"/>
          <w:wAfter w:w="13" w:type="dxa"/>
          <w:trHeight w:val="270"/>
        </w:trPr>
        <w:tc>
          <w:tcPr>
            <w:tcW w:w="1101" w:type="dxa"/>
          </w:tcPr>
          <w:p w14:paraId="4EB71D4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61EBFAC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253" w:type="dxa"/>
            <w:shd w:val="clear" w:color="auto" w:fill="auto"/>
          </w:tcPr>
          <w:p w14:paraId="34FF6F91" w14:textId="77777777"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auto"/>
          </w:tcPr>
          <w:p w14:paraId="4667E305" w14:textId="77777777" w:rsidR="009B2807" w:rsidRPr="009F43CE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F43C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1A7D0C6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4A50F61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1EFD150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6E1BF35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122C47C" w14:textId="77777777" w:rsidTr="009B2807">
        <w:trPr>
          <w:gridAfter w:val="1"/>
          <w:wAfter w:w="13" w:type="dxa"/>
          <w:trHeight w:val="401"/>
        </w:trPr>
        <w:tc>
          <w:tcPr>
            <w:tcW w:w="4928" w:type="dxa"/>
            <w:gridSpan w:val="6"/>
            <w:shd w:val="clear" w:color="auto" w:fill="FFFF00"/>
          </w:tcPr>
          <w:p w14:paraId="16CADB0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334" w:type="dxa"/>
            <w:gridSpan w:val="2"/>
          </w:tcPr>
          <w:p w14:paraId="7F411F9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0065B65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5911741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0D9F3E3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8483986" w14:textId="77777777" w:rsidTr="009B2807">
        <w:trPr>
          <w:gridAfter w:val="1"/>
          <w:wAfter w:w="13" w:type="dxa"/>
          <w:trHeight w:val="270"/>
        </w:trPr>
        <w:tc>
          <w:tcPr>
            <w:tcW w:w="1254" w:type="dxa"/>
            <w:gridSpan w:val="2"/>
            <w:shd w:val="clear" w:color="auto" w:fill="FFFF00"/>
          </w:tcPr>
          <w:p w14:paraId="1DD8903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252" w:type="dxa"/>
            <w:gridSpan w:val="2"/>
            <w:shd w:val="clear" w:color="auto" w:fill="FFFF00"/>
          </w:tcPr>
          <w:p w14:paraId="1821F05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253" w:type="dxa"/>
            <w:shd w:val="clear" w:color="auto" w:fill="FFFF00"/>
          </w:tcPr>
          <w:p w14:paraId="690E095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169" w:type="dxa"/>
            <w:shd w:val="clear" w:color="auto" w:fill="FFFF00"/>
          </w:tcPr>
          <w:p w14:paraId="5A88BF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2 кредити</w:t>
            </w:r>
          </w:p>
        </w:tc>
        <w:tc>
          <w:tcPr>
            <w:tcW w:w="1334" w:type="dxa"/>
            <w:gridSpan w:val="2"/>
          </w:tcPr>
          <w:p w14:paraId="4B29242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045C617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671379F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713A652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0C65DCB" w14:textId="77777777" w:rsidTr="009B2807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0FA8847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4EEF631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50BA0FB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169" w:type="dxa"/>
          </w:tcPr>
          <w:p w14:paraId="0CFB05C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151972A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0C4FE52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7015FDE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16B960E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43A15B5" w14:textId="77777777" w:rsidTr="009B2807">
        <w:trPr>
          <w:gridAfter w:val="1"/>
          <w:wAfter w:w="13" w:type="dxa"/>
          <w:trHeight w:val="300"/>
        </w:trPr>
        <w:tc>
          <w:tcPr>
            <w:tcW w:w="1254" w:type="dxa"/>
            <w:gridSpan w:val="2"/>
          </w:tcPr>
          <w:p w14:paraId="35092E9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3C4CCA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69125DF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169" w:type="dxa"/>
          </w:tcPr>
          <w:p w14:paraId="00AB7B1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4D9ECBB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</w:tcPr>
          <w:p w14:paraId="5FFA36E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</w:tcPr>
          <w:p w14:paraId="1D19E25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050BE41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0270A370" w14:textId="77777777" w:rsidTr="009B2807">
        <w:trPr>
          <w:trHeight w:val="270"/>
        </w:trPr>
        <w:tc>
          <w:tcPr>
            <w:tcW w:w="10366" w:type="dxa"/>
            <w:gridSpan w:val="15"/>
            <w:shd w:val="clear" w:color="auto" w:fill="00B0F0"/>
          </w:tcPr>
          <w:p w14:paraId="4D4F9E16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 xml:space="preserve">Формування спеціальних (фахових, предметних) </w:t>
            </w:r>
            <w:proofErr w:type="spellStart"/>
            <w:r w:rsidRPr="009B2807">
              <w:rPr>
                <w:b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</w:tr>
      <w:tr w:rsidR="009B2807" w:rsidRPr="009B2807" w14:paraId="3A571CDA" w14:textId="77777777" w:rsidTr="009B2807">
        <w:trPr>
          <w:gridAfter w:val="1"/>
          <w:wAfter w:w="13" w:type="dxa"/>
          <w:trHeight w:val="765"/>
        </w:trPr>
        <w:tc>
          <w:tcPr>
            <w:tcW w:w="1101" w:type="dxa"/>
            <w:shd w:val="clear" w:color="auto" w:fill="FFFF00"/>
          </w:tcPr>
          <w:p w14:paraId="363AB350" w14:textId="77777777" w:rsidR="009B2807" w:rsidRPr="009B2807" w:rsidRDefault="009B2807" w:rsidP="00855484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Математика для економістів: вища математика та математична статистика</w:t>
            </w:r>
          </w:p>
        </w:tc>
        <w:tc>
          <w:tcPr>
            <w:tcW w:w="1405" w:type="dxa"/>
            <w:gridSpan w:val="3"/>
          </w:tcPr>
          <w:p w14:paraId="04FDE3A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1B1425A3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</w:tcPr>
          <w:p w14:paraId="6EF4A41F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3A492529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83" w:type="dxa"/>
            <w:gridSpan w:val="2"/>
          </w:tcPr>
          <w:p w14:paraId="23235EF4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1EFE6DF1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21CC6BFA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5D086D0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  <w:shd w:val="clear" w:color="auto" w:fill="FFFF00"/>
          </w:tcPr>
          <w:p w14:paraId="3AFAB88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405" w:type="dxa"/>
            <w:gridSpan w:val="3"/>
          </w:tcPr>
          <w:p w14:paraId="3F85EB0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0F958F03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779C0D0D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38AD96F2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7684990D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7F09171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4308707F" w14:textId="7777777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533B7A5" w14:textId="77777777" w:rsidTr="009B2807">
        <w:trPr>
          <w:gridAfter w:val="1"/>
          <w:wAfter w:w="13" w:type="dxa"/>
          <w:trHeight w:val="673"/>
        </w:trPr>
        <w:tc>
          <w:tcPr>
            <w:tcW w:w="1101" w:type="dxa"/>
            <w:shd w:val="clear" w:color="auto" w:fill="FFFF00"/>
          </w:tcPr>
          <w:p w14:paraId="1BD0A8C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Сучасні інформаційні технології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2EE71A75" w14:textId="77777777" w:rsidR="009B2807" w:rsidRPr="009B2807" w:rsidRDefault="009B2807" w:rsidP="00D86449">
            <w:pPr>
              <w:ind w:right="-154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Основи наукових досліджень</w:t>
            </w:r>
          </w:p>
        </w:tc>
        <w:tc>
          <w:tcPr>
            <w:tcW w:w="1253" w:type="dxa"/>
          </w:tcPr>
          <w:p w14:paraId="72EEB74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AF9B7D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690DC08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4FA0526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4857B2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1FD2632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A9BB03E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  <w:shd w:val="clear" w:color="auto" w:fill="FFFF00"/>
          </w:tcPr>
          <w:p w14:paraId="0C19304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3D5DC68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 </w:t>
            </w:r>
          </w:p>
        </w:tc>
        <w:tc>
          <w:tcPr>
            <w:tcW w:w="1253" w:type="dxa"/>
          </w:tcPr>
          <w:p w14:paraId="5195B50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774ED02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2593E5E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35E8577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2D713E9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6C79E03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D834867" w14:textId="77777777" w:rsidTr="009B2807">
        <w:trPr>
          <w:gridAfter w:val="1"/>
          <w:wAfter w:w="13" w:type="dxa"/>
          <w:trHeight w:val="404"/>
        </w:trPr>
        <w:tc>
          <w:tcPr>
            <w:tcW w:w="1101" w:type="dxa"/>
            <w:shd w:val="clear" w:color="auto" w:fill="FFFF00"/>
          </w:tcPr>
          <w:p w14:paraId="0399F76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2807">
              <w:rPr>
                <w:sz w:val="20"/>
                <w:szCs w:val="20"/>
                <w:lang w:val="uk-UA"/>
              </w:rPr>
              <w:t>Політеко</w:t>
            </w:r>
            <w:proofErr w:type="spellEnd"/>
          </w:p>
          <w:p w14:paraId="61C50394" w14:textId="0AE162D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2807">
              <w:rPr>
                <w:sz w:val="20"/>
                <w:szCs w:val="20"/>
                <w:lang w:val="uk-UA"/>
              </w:rPr>
              <w:t>номія</w:t>
            </w:r>
            <w:proofErr w:type="spellEnd"/>
          </w:p>
        </w:tc>
        <w:tc>
          <w:tcPr>
            <w:tcW w:w="1405" w:type="dxa"/>
            <w:gridSpan w:val="3"/>
          </w:tcPr>
          <w:p w14:paraId="5E27226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1E608B6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78D01BF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62CEE6F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367F902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6C9529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472A72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A1EC839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  <w:shd w:val="clear" w:color="auto" w:fill="FFFF00"/>
          </w:tcPr>
          <w:p w14:paraId="707D6AF6" w14:textId="3A65FE2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405" w:type="dxa"/>
            <w:gridSpan w:val="3"/>
          </w:tcPr>
          <w:p w14:paraId="167D4D8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6013750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57D709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18557C5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290F35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2DD5597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6CD59E1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3E2AEA7" w14:textId="77777777" w:rsidTr="009B2807">
        <w:trPr>
          <w:gridAfter w:val="1"/>
          <w:wAfter w:w="13" w:type="dxa"/>
          <w:trHeight w:val="258"/>
        </w:trPr>
        <w:tc>
          <w:tcPr>
            <w:tcW w:w="1101" w:type="dxa"/>
            <w:shd w:val="clear" w:color="auto" w:fill="FFFF00"/>
          </w:tcPr>
          <w:p w14:paraId="69F413E3" w14:textId="3A6CDF1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Вступ до спеціальності  </w:t>
            </w:r>
          </w:p>
        </w:tc>
        <w:tc>
          <w:tcPr>
            <w:tcW w:w="1405" w:type="dxa"/>
            <w:gridSpan w:val="3"/>
          </w:tcPr>
          <w:p w14:paraId="53ABDBD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031E4C1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3C598E35" w14:textId="77777777" w:rsidR="009B2807" w:rsidRPr="009B2807" w:rsidRDefault="009B2807" w:rsidP="001D1DBC">
            <w:pPr>
              <w:ind w:right="-12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2" w:type="dxa"/>
            <w:gridSpan w:val="3"/>
          </w:tcPr>
          <w:p w14:paraId="52B1532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77D0167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04FA095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74597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98A70BB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  <w:shd w:val="clear" w:color="auto" w:fill="FFFF00"/>
          </w:tcPr>
          <w:p w14:paraId="7A52F5AF" w14:textId="63D895AC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5" w:type="dxa"/>
            <w:gridSpan w:val="3"/>
          </w:tcPr>
          <w:p w14:paraId="5BA843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613406D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23F7035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кредити</w:t>
            </w:r>
          </w:p>
        </w:tc>
        <w:tc>
          <w:tcPr>
            <w:tcW w:w="1452" w:type="dxa"/>
            <w:gridSpan w:val="3"/>
          </w:tcPr>
          <w:p w14:paraId="5647813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1034CA5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443174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2CE147C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42388A0" w14:textId="77777777" w:rsidTr="009B2807">
        <w:trPr>
          <w:gridAfter w:val="1"/>
          <w:wAfter w:w="13" w:type="dxa"/>
          <w:trHeight w:val="276"/>
        </w:trPr>
        <w:tc>
          <w:tcPr>
            <w:tcW w:w="1101" w:type="dxa"/>
          </w:tcPr>
          <w:p w14:paraId="2F13A9E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206AA37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360DF92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511D113B" w14:textId="77777777" w:rsidR="009B2807" w:rsidRPr="009B2807" w:rsidRDefault="009B2807" w:rsidP="004B5B5B">
            <w:pPr>
              <w:ind w:left="-181" w:right="-20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shd w:val="clear" w:color="auto" w:fill="FFFF00"/>
          </w:tcPr>
          <w:p w14:paraId="6EB4E87C" w14:textId="36D10F37" w:rsidR="009B2807" w:rsidRPr="009B2807" w:rsidRDefault="009B2807" w:rsidP="004D11EF">
            <w:pPr>
              <w:ind w:left="-15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383" w:type="dxa"/>
            <w:gridSpan w:val="2"/>
          </w:tcPr>
          <w:p w14:paraId="2D47D0D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37229E6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4623529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B0B2D33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</w:tcPr>
          <w:p w14:paraId="723D36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3171AD1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7109463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0BD741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shd w:val="clear" w:color="auto" w:fill="FFFF00"/>
          </w:tcPr>
          <w:p w14:paraId="5C00B0A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</w:t>
            </w:r>
          </w:p>
        </w:tc>
        <w:tc>
          <w:tcPr>
            <w:tcW w:w="1383" w:type="dxa"/>
            <w:gridSpan w:val="2"/>
          </w:tcPr>
          <w:p w14:paraId="218669E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3C98F42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52DBF32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AD3F227" w14:textId="77777777" w:rsidTr="009F43CE">
        <w:trPr>
          <w:gridAfter w:val="1"/>
          <w:wAfter w:w="13" w:type="dxa"/>
          <w:trHeight w:val="567"/>
        </w:trPr>
        <w:tc>
          <w:tcPr>
            <w:tcW w:w="1101" w:type="dxa"/>
          </w:tcPr>
          <w:p w14:paraId="56D1F32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4F6A72D7" w14:textId="24E4FE12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1C4811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A9A1BAA" w14:textId="77777777" w:rsidR="009B2807" w:rsidRPr="009B2807" w:rsidRDefault="009B2807" w:rsidP="00515528">
            <w:pPr>
              <w:ind w:right="-11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shd w:val="clear" w:color="auto" w:fill="auto"/>
          </w:tcPr>
          <w:p w14:paraId="03E05552" w14:textId="7FF3AD0F" w:rsidR="009B2807" w:rsidRPr="009B2807" w:rsidRDefault="009B2807" w:rsidP="004D11EF">
            <w:pPr>
              <w:ind w:left="-157" w:right="-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5035E9C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 Побудова ділової </w:t>
            </w:r>
            <w:r w:rsidRPr="009B2807">
              <w:rPr>
                <w:sz w:val="20"/>
                <w:szCs w:val="20"/>
                <w:lang w:val="uk-UA"/>
              </w:rPr>
              <w:lastRenderedPageBreak/>
              <w:t>кар’єри</w:t>
            </w:r>
          </w:p>
        </w:tc>
        <w:tc>
          <w:tcPr>
            <w:tcW w:w="1134" w:type="dxa"/>
          </w:tcPr>
          <w:p w14:paraId="3F57547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456" w:type="dxa"/>
            <w:gridSpan w:val="2"/>
          </w:tcPr>
          <w:p w14:paraId="144FF76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08D814DB" w14:textId="77777777" w:rsidTr="009F43CE">
        <w:trPr>
          <w:gridAfter w:val="1"/>
          <w:wAfter w:w="13" w:type="dxa"/>
          <w:trHeight w:val="270"/>
        </w:trPr>
        <w:tc>
          <w:tcPr>
            <w:tcW w:w="1101" w:type="dxa"/>
          </w:tcPr>
          <w:p w14:paraId="0FFDAF0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1230E98E" w14:textId="0D41805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97C94A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B606B2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shd w:val="clear" w:color="auto" w:fill="auto"/>
          </w:tcPr>
          <w:p w14:paraId="7CFB2A34" w14:textId="42432551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4A8EFCD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 </w:t>
            </w:r>
          </w:p>
        </w:tc>
        <w:tc>
          <w:tcPr>
            <w:tcW w:w="1134" w:type="dxa"/>
          </w:tcPr>
          <w:p w14:paraId="6A865F9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400E8A2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6F5355C" w14:textId="77777777" w:rsidTr="009B2807">
        <w:trPr>
          <w:gridAfter w:val="1"/>
          <w:wAfter w:w="13" w:type="dxa"/>
          <w:trHeight w:val="298"/>
        </w:trPr>
        <w:tc>
          <w:tcPr>
            <w:tcW w:w="1101" w:type="dxa"/>
          </w:tcPr>
          <w:p w14:paraId="64A4B8A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1E4BAC44" w14:textId="4D9EB2DE" w:rsidR="009B2807" w:rsidRPr="009B2807" w:rsidRDefault="009B2807" w:rsidP="008C7649">
            <w:pPr>
              <w:ind w:left="-85" w:right="-154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Офіс-менеджмент</w:t>
            </w:r>
          </w:p>
        </w:tc>
        <w:tc>
          <w:tcPr>
            <w:tcW w:w="1253" w:type="dxa"/>
          </w:tcPr>
          <w:p w14:paraId="581C73E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5696945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69C6D03C" w14:textId="77777777" w:rsidR="009B2807" w:rsidRPr="009B2807" w:rsidRDefault="009B2807" w:rsidP="004D11EF">
            <w:pPr>
              <w:ind w:left="-157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 w:val="restart"/>
          </w:tcPr>
          <w:p w14:paraId="0B2F71D4" w14:textId="77777777" w:rsidR="009B2807" w:rsidRPr="009B2807" w:rsidRDefault="009B2807" w:rsidP="001D1DBC">
            <w:pPr>
              <w:ind w:left="-91" w:right="-1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62E984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349583F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5534586" w14:textId="77777777" w:rsidTr="009B2807">
        <w:trPr>
          <w:gridAfter w:val="1"/>
          <w:wAfter w:w="13" w:type="dxa"/>
          <w:trHeight w:val="270"/>
        </w:trPr>
        <w:tc>
          <w:tcPr>
            <w:tcW w:w="1101" w:type="dxa"/>
            <w:vMerge w:val="restart"/>
          </w:tcPr>
          <w:p w14:paraId="680CE9F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5278262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665DAC2B" w14:textId="0E90371B" w:rsidR="009B2807" w:rsidRPr="009B2807" w:rsidRDefault="009B2807" w:rsidP="00602D88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 </w:t>
            </w:r>
          </w:p>
        </w:tc>
        <w:tc>
          <w:tcPr>
            <w:tcW w:w="1253" w:type="dxa"/>
          </w:tcPr>
          <w:p w14:paraId="32A2D85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C518E7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4FD257E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/>
          </w:tcPr>
          <w:p w14:paraId="5383CE8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296EA1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729E133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3718720" w14:textId="77777777" w:rsidTr="009F43CE">
        <w:trPr>
          <w:gridAfter w:val="1"/>
          <w:wAfter w:w="13" w:type="dxa"/>
          <w:trHeight w:val="475"/>
        </w:trPr>
        <w:tc>
          <w:tcPr>
            <w:tcW w:w="1101" w:type="dxa"/>
            <w:vMerge/>
          </w:tcPr>
          <w:p w14:paraId="569F06D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  <w:shd w:val="clear" w:color="auto" w:fill="auto"/>
          </w:tcPr>
          <w:p w14:paraId="2DD7165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2F7FE69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108CBD25" w14:textId="77777777" w:rsidR="009B2807" w:rsidRPr="009B2807" w:rsidRDefault="009B2807" w:rsidP="004F1086">
            <w:pPr>
              <w:ind w:right="-5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Бухгалтер</w:t>
            </w:r>
          </w:p>
          <w:p w14:paraId="58BDD511" w14:textId="4EB4FE4D" w:rsidR="009B2807" w:rsidRPr="009B2807" w:rsidRDefault="009B2807" w:rsidP="004F1086">
            <w:pPr>
              <w:ind w:right="-59" w:hanging="8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2807">
              <w:rPr>
                <w:sz w:val="20"/>
                <w:szCs w:val="20"/>
                <w:lang w:val="uk-UA"/>
              </w:rPr>
              <w:t>ський</w:t>
            </w:r>
            <w:proofErr w:type="spellEnd"/>
            <w:r w:rsidRPr="009B2807">
              <w:rPr>
                <w:sz w:val="20"/>
                <w:szCs w:val="20"/>
                <w:lang w:val="uk-UA"/>
              </w:rPr>
              <w:t xml:space="preserve"> облік</w:t>
            </w:r>
          </w:p>
        </w:tc>
        <w:tc>
          <w:tcPr>
            <w:tcW w:w="1452" w:type="dxa"/>
            <w:gridSpan w:val="3"/>
          </w:tcPr>
          <w:p w14:paraId="05A3DF7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14:paraId="7ABFCBF6" w14:textId="1772A107" w:rsidR="009B2807" w:rsidRPr="009B2807" w:rsidRDefault="009B2807" w:rsidP="00AB3B1E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B009B5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515560D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B456E62" w14:textId="77777777" w:rsidTr="009F43CE">
        <w:trPr>
          <w:gridAfter w:val="1"/>
          <w:wAfter w:w="13" w:type="dxa"/>
          <w:trHeight w:val="270"/>
        </w:trPr>
        <w:tc>
          <w:tcPr>
            <w:tcW w:w="1101" w:type="dxa"/>
          </w:tcPr>
          <w:p w14:paraId="4559C11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1F51BA3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1D60C90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250D32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452" w:type="dxa"/>
            <w:gridSpan w:val="3"/>
          </w:tcPr>
          <w:p w14:paraId="066804C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14:paraId="5F8BBC67" w14:textId="1DE5E44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EC7962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19D8551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759FBB2" w14:textId="77777777" w:rsidTr="009F43CE">
        <w:trPr>
          <w:gridAfter w:val="1"/>
          <w:wAfter w:w="13" w:type="dxa"/>
          <w:trHeight w:val="557"/>
        </w:trPr>
        <w:tc>
          <w:tcPr>
            <w:tcW w:w="1101" w:type="dxa"/>
          </w:tcPr>
          <w:p w14:paraId="51A8785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8" w:type="dxa"/>
            <w:gridSpan w:val="2"/>
            <w:shd w:val="clear" w:color="auto" w:fill="FFFF00"/>
          </w:tcPr>
          <w:p w14:paraId="471CD00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764BDFC" w14:textId="7C91EB7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14:paraId="2ED93D8C" w14:textId="23985659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5F1AE4E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5CC188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21D4FB9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2C554F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C45F14B" w14:textId="77777777" w:rsidTr="009F43CE">
        <w:trPr>
          <w:gridAfter w:val="1"/>
          <w:wAfter w:w="13" w:type="dxa"/>
          <w:trHeight w:val="270"/>
        </w:trPr>
        <w:tc>
          <w:tcPr>
            <w:tcW w:w="1101" w:type="dxa"/>
          </w:tcPr>
          <w:p w14:paraId="0219C5B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8" w:type="dxa"/>
            <w:gridSpan w:val="2"/>
            <w:shd w:val="clear" w:color="auto" w:fill="FFFF00"/>
          </w:tcPr>
          <w:p w14:paraId="31C1E29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en-US"/>
              </w:rPr>
              <w:t>9</w:t>
            </w:r>
            <w:r w:rsidRPr="009B2807">
              <w:rPr>
                <w:sz w:val="20"/>
                <w:szCs w:val="20"/>
                <w:lang w:val="uk-UA"/>
              </w:rPr>
              <w:t xml:space="preserve"> кредитів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61F1CD7" w14:textId="0502F40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14:paraId="22A24E5B" w14:textId="26354EC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47A4C26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16C32FA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908F18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47261D7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FE9DCAE" w14:textId="77777777" w:rsidTr="009F43CE">
        <w:trPr>
          <w:gridAfter w:val="1"/>
          <w:wAfter w:w="13" w:type="dxa"/>
          <w:trHeight w:val="408"/>
        </w:trPr>
        <w:tc>
          <w:tcPr>
            <w:tcW w:w="1101" w:type="dxa"/>
          </w:tcPr>
          <w:p w14:paraId="42469C8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29EF5EB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auto"/>
          </w:tcPr>
          <w:p w14:paraId="5F11D930" w14:textId="59B3393B" w:rsidR="009B2807" w:rsidRPr="009B2807" w:rsidRDefault="009B2807" w:rsidP="001D1DBC">
            <w:pPr>
              <w:ind w:right="-130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4AC5FB8D" w14:textId="360E402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Курсова робота з економіки праці та соціально-трудових відносин </w:t>
            </w:r>
          </w:p>
        </w:tc>
        <w:tc>
          <w:tcPr>
            <w:tcW w:w="1452" w:type="dxa"/>
            <w:gridSpan w:val="3"/>
            <w:shd w:val="clear" w:color="auto" w:fill="FFFF00"/>
          </w:tcPr>
          <w:p w14:paraId="28502664" w14:textId="4BA77D8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1383" w:type="dxa"/>
            <w:gridSpan w:val="2"/>
          </w:tcPr>
          <w:p w14:paraId="25DD9FD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42491EC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A2F33F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90A7591" w14:textId="77777777" w:rsidTr="009F43CE">
        <w:trPr>
          <w:gridAfter w:val="1"/>
          <w:wAfter w:w="13" w:type="dxa"/>
          <w:trHeight w:val="327"/>
        </w:trPr>
        <w:tc>
          <w:tcPr>
            <w:tcW w:w="1101" w:type="dxa"/>
          </w:tcPr>
          <w:p w14:paraId="59C3D76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492B5C3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auto"/>
          </w:tcPr>
          <w:p w14:paraId="1F7E777D" w14:textId="661BF5D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00"/>
          </w:tcPr>
          <w:p w14:paraId="03DA3B32" w14:textId="31DBFF3A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1 кредит</w:t>
            </w:r>
          </w:p>
        </w:tc>
        <w:tc>
          <w:tcPr>
            <w:tcW w:w="1452" w:type="dxa"/>
            <w:gridSpan w:val="3"/>
            <w:shd w:val="clear" w:color="auto" w:fill="FFFF00"/>
          </w:tcPr>
          <w:p w14:paraId="661DB219" w14:textId="73867502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383" w:type="dxa"/>
            <w:gridSpan w:val="2"/>
          </w:tcPr>
          <w:p w14:paraId="1C46471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4F23222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11E27E0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5B3789D" w14:textId="77777777" w:rsidTr="009F43CE">
        <w:trPr>
          <w:gridAfter w:val="1"/>
          <w:wAfter w:w="13" w:type="dxa"/>
          <w:trHeight w:val="340"/>
        </w:trPr>
        <w:tc>
          <w:tcPr>
            <w:tcW w:w="1101" w:type="dxa"/>
          </w:tcPr>
          <w:p w14:paraId="30CFA1B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287CDE66" w14:textId="4E51616E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Статистика </w:t>
            </w:r>
          </w:p>
        </w:tc>
        <w:tc>
          <w:tcPr>
            <w:tcW w:w="1253" w:type="dxa"/>
          </w:tcPr>
          <w:p w14:paraId="596CC9D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D89292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51FDBA41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0DDF22B6" w14:textId="2C421870" w:rsidR="009B2807" w:rsidRPr="009B2807" w:rsidRDefault="009B2807" w:rsidP="005B4A41">
            <w:pPr>
              <w:ind w:left="-91"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43647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687182C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759D68B4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</w:tcPr>
          <w:p w14:paraId="31271B3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444AFFD1" w14:textId="23139C3E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 кредитів</w:t>
            </w:r>
          </w:p>
        </w:tc>
        <w:tc>
          <w:tcPr>
            <w:tcW w:w="1253" w:type="dxa"/>
          </w:tcPr>
          <w:p w14:paraId="0C44C6A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58694D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5708EC92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0C688F88" w14:textId="7EB058F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2571CD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2FB169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801C86A" w14:textId="77777777" w:rsidTr="009B2807">
        <w:trPr>
          <w:gridAfter w:val="1"/>
          <w:wAfter w:w="13" w:type="dxa"/>
          <w:trHeight w:val="520"/>
        </w:trPr>
        <w:tc>
          <w:tcPr>
            <w:tcW w:w="1101" w:type="dxa"/>
          </w:tcPr>
          <w:p w14:paraId="32C6ABC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0AB9529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02A2BF35" w14:textId="77777777" w:rsidR="009B2807" w:rsidRPr="009B2807" w:rsidRDefault="009B2807" w:rsidP="004F1086">
            <w:pPr>
              <w:ind w:left="-203" w:right="-177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Міжнародний менеджмент</w:t>
            </w:r>
          </w:p>
        </w:tc>
        <w:tc>
          <w:tcPr>
            <w:tcW w:w="1169" w:type="dxa"/>
          </w:tcPr>
          <w:p w14:paraId="388DFEE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3A7831DE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83" w:type="dxa"/>
            <w:gridSpan w:val="2"/>
          </w:tcPr>
          <w:p w14:paraId="301DF59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0863FAA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7E92924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8974753" w14:textId="77777777" w:rsidTr="009B2807">
        <w:trPr>
          <w:gridAfter w:val="1"/>
          <w:wAfter w:w="13" w:type="dxa"/>
          <w:trHeight w:val="315"/>
        </w:trPr>
        <w:tc>
          <w:tcPr>
            <w:tcW w:w="1101" w:type="dxa"/>
          </w:tcPr>
          <w:p w14:paraId="57726DA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5BE4EBF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783D563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9" w:type="dxa"/>
          </w:tcPr>
          <w:p w14:paraId="6420927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50A05C1D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83" w:type="dxa"/>
            <w:gridSpan w:val="2"/>
            <w:vMerge w:val="restart"/>
          </w:tcPr>
          <w:p w14:paraId="32FA9FC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53D1381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1C61A22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17A6E8A" w14:textId="77777777" w:rsidTr="009F43CE">
        <w:trPr>
          <w:gridAfter w:val="1"/>
          <w:wAfter w:w="13" w:type="dxa"/>
          <w:trHeight w:val="603"/>
        </w:trPr>
        <w:tc>
          <w:tcPr>
            <w:tcW w:w="1101" w:type="dxa"/>
          </w:tcPr>
          <w:p w14:paraId="0E98371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00860B1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3164C28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FF" w:themeFill="background1"/>
          </w:tcPr>
          <w:p w14:paraId="0188A0D3" w14:textId="0AC5BB28" w:rsidR="009B2807" w:rsidRPr="009B2807" w:rsidRDefault="009B2807" w:rsidP="00515528">
            <w:pPr>
              <w:ind w:left="-181" w:right="-5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shd w:val="clear" w:color="auto" w:fill="FFFF00"/>
          </w:tcPr>
          <w:p w14:paraId="718E7875" w14:textId="425DC3DA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Управління трудовим потенціалом</w:t>
            </w:r>
          </w:p>
        </w:tc>
        <w:tc>
          <w:tcPr>
            <w:tcW w:w="1383" w:type="dxa"/>
            <w:gridSpan w:val="2"/>
            <w:vMerge/>
          </w:tcPr>
          <w:p w14:paraId="01B012BD" w14:textId="77777777" w:rsidR="009B2807" w:rsidRPr="009B2807" w:rsidRDefault="009B2807" w:rsidP="001D1DBC">
            <w:pPr>
              <w:ind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ACB850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4CBBF38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4D18750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</w:tcPr>
          <w:p w14:paraId="30EF7E9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6ED78A1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5DD9998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7FE2BB28" w14:textId="222F470E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shd w:val="clear" w:color="auto" w:fill="FFFF00"/>
          </w:tcPr>
          <w:p w14:paraId="3832F0CE" w14:textId="5EA9A38E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383" w:type="dxa"/>
            <w:gridSpan w:val="2"/>
            <w:vMerge w:val="restart"/>
            <w:shd w:val="clear" w:color="auto" w:fill="FFFF00"/>
          </w:tcPr>
          <w:p w14:paraId="154CF1AB" w14:textId="5FDB0EF6" w:rsidR="009B2807" w:rsidRPr="009B2807" w:rsidRDefault="009B2807" w:rsidP="002750AB">
            <w:pPr>
              <w:ind w:left="-108" w:right="-9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Курсова робота (управління трудовим потенціалом/нормування праці/ринок праці)</w:t>
            </w:r>
          </w:p>
        </w:tc>
        <w:tc>
          <w:tcPr>
            <w:tcW w:w="1134" w:type="dxa"/>
          </w:tcPr>
          <w:p w14:paraId="43DFF70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0213989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77B5979C" w14:textId="77777777" w:rsidTr="009F43CE">
        <w:trPr>
          <w:gridAfter w:val="1"/>
          <w:wAfter w:w="13" w:type="dxa"/>
          <w:trHeight w:val="361"/>
        </w:trPr>
        <w:tc>
          <w:tcPr>
            <w:tcW w:w="1101" w:type="dxa"/>
          </w:tcPr>
          <w:p w14:paraId="3540D33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12F3DCF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306FDBF9" w14:textId="720F978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Операційний менеджмент</w:t>
            </w:r>
          </w:p>
        </w:tc>
        <w:tc>
          <w:tcPr>
            <w:tcW w:w="1169" w:type="dxa"/>
          </w:tcPr>
          <w:p w14:paraId="4E56B1C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6EEFF736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/>
            <w:shd w:val="clear" w:color="auto" w:fill="FFFF00"/>
          </w:tcPr>
          <w:p w14:paraId="06EBC87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E76E5E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525DE8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87B68D4" w14:textId="77777777" w:rsidTr="009F43CE">
        <w:trPr>
          <w:gridAfter w:val="1"/>
          <w:wAfter w:w="13" w:type="dxa"/>
          <w:trHeight w:val="296"/>
        </w:trPr>
        <w:tc>
          <w:tcPr>
            <w:tcW w:w="1101" w:type="dxa"/>
          </w:tcPr>
          <w:p w14:paraId="0C86216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10BD1FD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427BAC16" w14:textId="12953A16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9" w:type="dxa"/>
          </w:tcPr>
          <w:p w14:paraId="1D85A32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2AD1F7B9" w14:textId="77777777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54195025" w14:textId="71D9EAB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1 кредит</w:t>
            </w:r>
          </w:p>
        </w:tc>
        <w:tc>
          <w:tcPr>
            <w:tcW w:w="1134" w:type="dxa"/>
          </w:tcPr>
          <w:p w14:paraId="6A24706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12F9453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</w:tcPr>
          <w:p w14:paraId="7FE1E78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42736B9" w14:textId="77777777" w:rsidTr="009F43CE">
        <w:trPr>
          <w:gridAfter w:val="1"/>
          <w:wAfter w:w="13" w:type="dxa"/>
        </w:trPr>
        <w:tc>
          <w:tcPr>
            <w:tcW w:w="1101" w:type="dxa"/>
            <w:vMerge w:val="restart"/>
          </w:tcPr>
          <w:p w14:paraId="5BAA18D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vMerge w:val="restart"/>
            <w:shd w:val="clear" w:color="auto" w:fill="FFFF00"/>
          </w:tcPr>
          <w:p w14:paraId="2787DC01" w14:textId="5403C69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Організація праці</w:t>
            </w:r>
          </w:p>
        </w:tc>
        <w:tc>
          <w:tcPr>
            <w:tcW w:w="1253" w:type="dxa"/>
            <w:vMerge w:val="restart"/>
          </w:tcPr>
          <w:p w14:paraId="220FDB6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vMerge w:val="restart"/>
          </w:tcPr>
          <w:p w14:paraId="5561758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vMerge w:val="restart"/>
          </w:tcPr>
          <w:p w14:paraId="16E6BE3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 w:val="restart"/>
          </w:tcPr>
          <w:p w14:paraId="2D1B4B3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B209E8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7D6D4619" w14:textId="06F32230" w:rsidR="009B2807" w:rsidRPr="009B2807" w:rsidRDefault="009B2807" w:rsidP="005B4A41">
            <w:pPr>
              <w:ind w:right="-101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16C064E3" w14:textId="77777777" w:rsidTr="009F43CE">
        <w:trPr>
          <w:gridAfter w:val="1"/>
          <w:wAfter w:w="13" w:type="dxa"/>
          <w:trHeight w:val="292"/>
        </w:trPr>
        <w:tc>
          <w:tcPr>
            <w:tcW w:w="1101" w:type="dxa"/>
            <w:vMerge/>
          </w:tcPr>
          <w:p w14:paraId="56B06DA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  <w:vMerge/>
            <w:shd w:val="clear" w:color="auto" w:fill="FFFF00"/>
          </w:tcPr>
          <w:p w14:paraId="496B1D1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14:paraId="2D49015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vMerge/>
          </w:tcPr>
          <w:p w14:paraId="64C5EAC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17CBE12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/>
          </w:tcPr>
          <w:p w14:paraId="038881D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6EAAA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13A40780" w14:textId="38734FC6" w:rsidR="009B2807" w:rsidRPr="009B2807" w:rsidRDefault="009B2807" w:rsidP="00602D88">
            <w:pPr>
              <w:ind w:right="-101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B2807" w:rsidRPr="009B2807" w14:paraId="40915305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</w:tcPr>
          <w:p w14:paraId="4F6B4AF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00"/>
          </w:tcPr>
          <w:p w14:paraId="6227FE48" w14:textId="2FE561D9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 кредитів</w:t>
            </w:r>
          </w:p>
        </w:tc>
        <w:tc>
          <w:tcPr>
            <w:tcW w:w="1253" w:type="dxa"/>
          </w:tcPr>
          <w:p w14:paraId="3353097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139EF6F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5476432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57FB9AB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</w:tcPr>
          <w:p w14:paraId="6A6C47D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570D9EC8" w14:textId="0DE78C0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183812FC" w14:textId="77777777" w:rsidTr="009F43CE">
        <w:trPr>
          <w:gridAfter w:val="1"/>
          <w:wAfter w:w="13" w:type="dxa"/>
          <w:trHeight w:val="230"/>
        </w:trPr>
        <w:tc>
          <w:tcPr>
            <w:tcW w:w="1101" w:type="dxa"/>
          </w:tcPr>
          <w:p w14:paraId="222AC40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5DAF18E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215A75D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668580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0C050B7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38957354" w14:textId="112DD99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Ринок праці </w:t>
            </w:r>
          </w:p>
        </w:tc>
        <w:tc>
          <w:tcPr>
            <w:tcW w:w="1134" w:type="dxa"/>
            <w:shd w:val="clear" w:color="auto" w:fill="FFFFFF" w:themeFill="background1"/>
          </w:tcPr>
          <w:p w14:paraId="58761F9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46A738BA" w14:textId="3AC82B9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C1FF2ED" w14:textId="77777777" w:rsidTr="009F43CE">
        <w:trPr>
          <w:gridAfter w:val="1"/>
          <w:wAfter w:w="13" w:type="dxa"/>
          <w:trHeight w:val="375"/>
        </w:trPr>
        <w:tc>
          <w:tcPr>
            <w:tcW w:w="1101" w:type="dxa"/>
          </w:tcPr>
          <w:p w14:paraId="3A3D181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54D26D0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27AD2EE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9ED6F2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64CEAC3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67B2CEBE" w14:textId="27012FD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3,5 кредити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1B2316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3C1E2937" w14:textId="2C3CC60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53CA4776" w14:textId="77777777" w:rsidTr="009F43CE">
        <w:trPr>
          <w:gridAfter w:val="1"/>
          <w:wAfter w:w="13" w:type="dxa"/>
          <w:trHeight w:val="451"/>
        </w:trPr>
        <w:tc>
          <w:tcPr>
            <w:tcW w:w="1101" w:type="dxa"/>
          </w:tcPr>
          <w:p w14:paraId="20B7670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36F87E5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7613A0A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A07FB3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4F3D5C4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00"/>
          </w:tcPr>
          <w:p w14:paraId="7B5DABE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 xml:space="preserve">Нормування праці </w:t>
            </w:r>
          </w:p>
          <w:p w14:paraId="0008D2FA" w14:textId="26B8B34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D927E7C" w14:textId="3284C3CB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80B47B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D9070B3" w14:textId="77777777" w:rsidTr="009F43CE">
        <w:trPr>
          <w:gridAfter w:val="1"/>
          <w:wAfter w:w="13" w:type="dxa"/>
          <w:trHeight w:val="375"/>
        </w:trPr>
        <w:tc>
          <w:tcPr>
            <w:tcW w:w="1101" w:type="dxa"/>
          </w:tcPr>
          <w:p w14:paraId="122464DE" w14:textId="5398C48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</w:tcPr>
          <w:p w14:paraId="193E5AD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082E9FF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7FBB049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</w:tcPr>
          <w:p w14:paraId="44AB1FF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/>
            <w:shd w:val="clear" w:color="auto" w:fill="FFFF00"/>
          </w:tcPr>
          <w:p w14:paraId="73F6392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FB284B" w14:textId="2A581BC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094595C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16B6A60" w14:textId="77777777" w:rsidTr="009F43CE">
        <w:trPr>
          <w:gridAfter w:val="1"/>
          <w:wAfter w:w="13" w:type="dxa"/>
          <w:trHeight w:val="619"/>
        </w:trPr>
        <w:tc>
          <w:tcPr>
            <w:tcW w:w="1101" w:type="dxa"/>
            <w:shd w:val="clear" w:color="auto" w:fill="FFFFFF" w:themeFill="background1"/>
          </w:tcPr>
          <w:p w14:paraId="394068B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76FDADE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FF" w:themeFill="background1"/>
          </w:tcPr>
          <w:p w14:paraId="7D04B7E6" w14:textId="16C2A022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390FFC0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vMerge w:val="restart"/>
            <w:shd w:val="clear" w:color="auto" w:fill="FFFFFF" w:themeFill="background1"/>
          </w:tcPr>
          <w:p w14:paraId="35453E3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3C6F8B8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</w:tcPr>
          <w:p w14:paraId="1E47CC6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  <w:shd w:val="clear" w:color="auto" w:fill="FFFF00"/>
          </w:tcPr>
          <w:p w14:paraId="437A2F0A" w14:textId="064A17F2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Управління персоналом</w:t>
            </w:r>
          </w:p>
        </w:tc>
      </w:tr>
      <w:tr w:rsidR="009B2807" w:rsidRPr="009B2807" w14:paraId="70E2C672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  <w:shd w:val="clear" w:color="auto" w:fill="FFFFFF" w:themeFill="background1"/>
          </w:tcPr>
          <w:p w14:paraId="50DCB34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3DD577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FF" w:themeFill="background1"/>
          </w:tcPr>
          <w:p w14:paraId="41671C49" w14:textId="4385FD1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2BB4FE2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vMerge/>
            <w:shd w:val="clear" w:color="auto" w:fill="FFFFFF" w:themeFill="background1"/>
          </w:tcPr>
          <w:p w14:paraId="5986EBA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280AEBB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602807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6" w:type="dxa"/>
            <w:gridSpan w:val="2"/>
            <w:shd w:val="clear" w:color="auto" w:fill="FFFF00"/>
          </w:tcPr>
          <w:p w14:paraId="6907F22E" w14:textId="63855D2D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5 кредитів</w:t>
            </w:r>
          </w:p>
        </w:tc>
      </w:tr>
      <w:tr w:rsidR="009B2807" w:rsidRPr="009B2807" w14:paraId="1C50B823" w14:textId="77777777" w:rsidTr="009F43CE">
        <w:trPr>
          <w:gridAfter w:val="1"/>
          <w:wAfter w:w="13" w:type="dxa"/>
          <w:trHeight w:val="505"/>
        </w:trPr>
        <w:tc>
          <w:tcPr>
            <w:tcW w:w="1101" w:type="dxa"/>
            <w:shd w:val="clear" w:color="auto" w:fill="FFFFFF" w:themeFill="background1"/>
          </w:tcPr>
          <w:p w14:paraId="46E3E74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302D070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FF" w:themeFill="background1"/>
          </w:tcPr>
          <w:p w14:paraId="4A738F2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4E46BAE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shd w:val="clear" w:color="auto" w:fill="FFFFFF" w:themeFill="background1"/>
          </w:tcPr>
          <w:p w14:paraId="0A7E236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24216304" w14:textId="637F14C0" w:rsidR="009B2807" w:rsidRPr="009B2807" w:rsidRDefault="009B2807" w:rsidP="000028B6">
            <w:pPr>
              <w:ind w:right="-9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FE04B3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00"/>
          </w:tcPr>
          <w:p w14:paraId="4AB1A696" w14:textId="0E548561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Мотивування персоналу</w:t>
            </w:r>
          </w:p>
        </w:tc>
      </w:tr>
      <w:tr w:rsidR="009B2807" w:rsidRPr="009B2807" w14:paraId="4E92F6D2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  <w:shd w:val="clear" w:color="auto" w:fill="FFFFFF" w:themeFill="background1"/>
          </w:tcPr>
          <w:p w14:paraId="5FB4E2E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397220C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FF" w:themeFill="background1"/>
          </w:tcPr>
          <w:p w14:paraId="6A60FA4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256DD97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shd w:val="clear" w:color="auto" w:fill="FFFFFF" w:themeFill="background1"/>
          </w:tcPr>
          <w:p w14:paraId="023CB77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6E575F7E" w14:textId="1D4BF37A" w:rsidR="009B2807" w:rsidRPr="009B2807" w:rsidRDefault="009B2807" w:rsidP="000028B6">
            <w:pPr>
              <w:ind w:left="-250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8F74A0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shd w:val="clear" w:color="auto" w:fill="FFFF00"/>
          </w:tcPr>
          <w:p w14:paraId="31DEE20E" w14:textId="5B8DA1A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4 кредити</w:t>
            </w:r>
          </w:p>
        </w:tc>
      </w:tr>
      <w:tr w:rsidR="009B2807" w:rsidRPr="009B2807" w14:paraId="2DE45814" w14:textId="77777777" w:rsidTr="009F43CE">
        <w:trPr>
          <w:gridAfter w:val="1"/>
          <w:wAfter w:w="13" w:type="dxa"/>
          <w:trHeight w:val="518"/>
        </w:trPr>
        <w:tc>
          <w:tcPr>
            <w:tcW w:w="1101" w:type="dxa"/>
            <w:shd w:val="clear" w:color="auto" w:fill="FFFFFF" w:themeFill="background1"/>
          </w:tcPr>
          <w:p w14:paraId="7713B7EB" w14:textId="05C84E1D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4A83A63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FF" w:themeFill="background1"/>
          </w:tcPr>
          <w:p w14:paraId="378C389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1962C91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52" w:type="dxa"/>
            <w:gridSpan w:val="3"/>
            <w:vMerge w:val="restart"/>
            <w:shd w:val="clear" w:color="auto" w:fill="FFFFFF" w:themeFill="background1"/>
          </w:tcPr>
          <w:p w14:paraId="7DC8B2C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17800E3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shd w:val="clear" w:color="auto" w:fill="FFFF00"/>
          </w:tcPr>
          <w:p w14:paraId="26AECA46" w14:textId="4115AC7B" w:rsidR="009B2807" w:rsidRPr="009B2807" w:rsidRDefault="009F43CE" w:rsidP="001D1D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 персоналу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04683C77" w14:textId="171E108A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28BC2DD" w14:textId="77777777" w:rsidTr="009F43CE">
        <w:trPr>
          <w:gridAfter w:val="1"/>
          <w:wAfter w:w="13" w:type="dxa"/>
          <w:trHeight w:val="386"/>
        </w:trPr>
        <w:tc>
          <w:tcPr>
            <w:tcW w:w="1101" w:type="dxa"/>
            <w:shd w:val="clear" w:color="auto" w:fill="FFFFFF" w:themeFill="background1"/>
          </w:tcPr>
          <w:p w14:paraId="06E88B26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  <w:shd w:val="clear" w:color="auto" w:fill="FFFFFF" w:themeFill="background1"/>
          </w:tcPr>
          <w:p w14:paraId="222EF77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ED84EB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14:paraId="4B50D56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  <w:shd w:val="clear" w:color="auto" w:fill="FFFFFF" w:themeFill="background1"/>
          </w:tcPr>
          <w:p w14:paraId="771824F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14:paraId="744FE3C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37E37D9A" w14:textId="5245DE0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 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D564B19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1B9B3D38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00"/>
          </w:tcPr>
          <w:p w14:paraId="6DF546F1" w14:textId="2D883B4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lastRenderedPageBreak/>
              <w:t>Психологія діяльності та навчальний менеджмент</w:t>
            </w:r>
          </w:p>
        </w:tc>
        <w:tc>
          <w:tcPr>
            <w:tcW w:w="1405" w:type="dxa"/>
            <w:gridSpan w:val="3"/>
          </w:tcPr>
          <w:p w14:paraId="75AF749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71904E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5DDB40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654FA35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3B3B23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6CF4F8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3A2AEB8C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2555BB1A" w14:textId="77777777" w:rsidTr="009F43CE">
        <w:trPr>
          <w:gridAfter w:val="1"/>
          <w:wAfter w:w="13" w:type="dxa"/>
          <w:trHeight w:val="406"/>
        </w:trPr>
        <w:tc>
          <w:tcPr>
            <w:tcW w:w="1101" w:type="dxa"/>
            <w:shd w:val="clear" w:color="auto" w:fill="FFFF00"/>
          </w:tcPr>
          <w:p w14:paraId="6E8AFCBA" w14:textId="49F456B5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5" w:type="dxa"/>
            <w:gridSpan w:val="3"/>
          </w:tcPr>
          <w:p w14:paraId="650E4E4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0DCCFA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216404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0AAD007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9F7CE2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2AD01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6220F4A1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03A8723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6ED9DA4B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36984F4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C27381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579F41D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13ACADA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628E47B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07612659" w14:textId="748EF20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Методи прийняття управлінських рішень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3508DE07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A713D6E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53D88B4F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35654B1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9FF633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58DF9F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52BC43E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1B863C2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07BE7D56" w14:textId="254E6FD1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4,5 кредити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31DB0590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24BF0BC3" w14:textId="77777777" w:rsidTr="009F43CE">
        <w:trPr>
          <w:gridAfter w:val="1"/>
          <w:wAfter w:w="13" w:type="dxa"/>
          <w:trHeight w:val="297"/>
        </w:trPr>
        <w:tc>
          <w:tcPr>
            <w:tcW w:w="1101" w:type="dxa"/>
            <w:shd w:val="clear" w:color="auto" w:fill="FFFFFF" w:themeFill="background1"/>
          </w:tcPr>
          <w:p w14:paraId="159F6D25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202AD20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5C70E4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07AE60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65D74B2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0F6BAC68" w14:textId="4D246A02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Економічний аналіз</w:t>
            </w:r>
          </w:p>
        </w:tc>
        <w:tc>
          <w:tcPr>
            <w:tcW w:w="1134" w:type="dxa"/>
          </w:tcPr>
          <w:p w14:paraId="30C1C7F5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1520C1FF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C8DA391" w14:textId="77777777" w:rsidTr="009F43CE">
        <w:trPr>
          <w:gridAfter w:val="1"/>
          <w:wAfter w:w="13" w:type="dxa"/>
          <w:trHeight w:val="248"/>
        </w:trPr>
        <w:tc>
          <w:tcPr>
            <w:tcW w:w="1101" w:type="dxa"/>
            <w:shd w:val="clear" w:color="auto" w:fill="FFFFFF" w:themeFill="background1"/>
          </w:tcPr>
          <w:p w14:paraId="650594C4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2229066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AE7B08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56B0DD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36FEEE2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6D037ACD" w14:textId="0903BAB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134" w:type="dxa"/>
          </w:tcPr>
          <w:p w14:paraId="398AF77E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34581B4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44A7A8D9" w14:textId="77777777" w:rsidTr="009F43CE">
        <w:trPr>
          <w:gridAfter w:val="1"/>
          <w:wAfter w:w="13" w:type="dxa"/>
          <w:trHeight w:val="408"/>
        </w:trPr>
        <w:tc>
          <w:tcPr>
            <w:tcW w:w="1101" w:type="dxa"/>
            <w:shd w:val="clear" w:color="auto" w:fill="FFFFFF" w:themeFill="background1"/>
          </w:tcPr>
          <w:p w14:paraId="62FB6C41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6274ED0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3AB50E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F0243A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24EAD20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5F877D3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6BDC067D" w14:textId="6F1E350C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Кадрова політика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72F1E33E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1F3A7B5" w14:textId="77777777" w:rsidTr="009F43CE">
        <w:trPr>
          <w:gridAfter w:val="1"/>
          <w:wAfter w:w="13" w:type="dxa"/>
          <w:trHeight w:val="372"/>
        </w:trPr>
        <w:tc>
          <w:tcPr>
            <w:tcW w:w="1101" w:type="dxa"/>
            <w:shd w:val="clear" w:color="auto" w:fill="FFFFFF" w:themeFill="background1"/>
          </w:tcPr>
          <w:p w14:paraId="374C5D81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07ABDFC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7B58F5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B47FA1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5351C16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027695F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1A63177E" w14:textId="74E60D42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6689078D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420D8BF9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7E0A8178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7415E3B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6CE88F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C69A50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  <w:vMerge/>
          </w:tcPr>
          <w:p w14:paraId="3BECDEF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0931EF3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5BB2C9C6" w14:textId="4F7192A4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Комунікативний менеджмент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74F3A4FE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5929D2F7" w14:textId="77777777" w:rsidTr="009F43CE">
        <w:trPr>
          <w:gridAfter w:val="1"/>
          <w:wAfter w:w="13" w:type="dxa"/>
          <w:trHeight w:val="334"/>
        </w:trPr>
        <w:tc>
          <w:tcPr>
            <w:tcW w:w="1101" w:type="dxa"/>
            <w:shd w:val="clear" w:color="auto" w:fill="FFFFFF" w:themeFill="background1"/>
          </w:tcPr>
          <w:p w14:paraId="2700748F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5784536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A81C01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EB2E20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1F9554A6" w14:textId="4C7657D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3EDD29B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14:paraId="4595266B" w14:textId="5313728C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05EFBCC7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9D78E51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7E2CE4B5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1B4EEB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shd w:val="clear" w:color="auto" w:fill="FFFF00"/>
          </w:tcPr>
          <w:p w14:paraId="3DB59DFA" w14:textId="2C1E3DF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Організаційна поведінка</w:t>
            </w:r>
          </w:p>
        </w:tc>
        <w:tc>
          <w:tcPr>
            <w:tcW w:w="1169" w:type="dxa"/>
          </w:tcPr>
          <w:p w14:paraId="7B7A592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1FBA5AF9" w14:textId="56CBF999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4B40D26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0D4B25B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4ACB06FA" w14:textId="04089708" w:rsid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96C008" w14:textId="77777777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0A7A344F" w14:textId="77777777" w:rsidTr="009F43CE">
        <w:trPr>
          <w:gridAfter w:val="1"/>
          <w:wAfter w:w="13" w:type="dxa"/>
          <w:trHeight w:val="450"/>
        </w:trPr>
        <w:tc>
          <w:tcPr>
            <w:tcW w:w="1101" w:type="dxa"/>
            <w:shd w:val="clear" w:color="auto" w:fill="FFFFFF" w:themeFill="background1"/>
          </w:tcPr>
          <w:p w14:paraId="7860C7BD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33DBA53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shd w:val="clear" w:color="auto" w:fill="FFFF00"/>
          </w:tcPr>
          <w:p w14:paraId="0C5DAC5D" w14:textId="1F3B6BF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3,5 кредити</w:t>
            </w:r>
          </w:p>
        </w:tc>
        <w:tc>
          <w:tcPr>
            <w:tcW w:w="1169" w:type="dxa"/>
          </w:tcPr>
          <w:p w14:paraId="00AA118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2" w:type="dxa"/>
            <w:gridSpan w:val="3"/>
          </w:tcPr>
          <w:p w14:paraId="177016AE" w14:textId="32A0A850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4222DD7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E97E64E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346B110F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0CBA49A" w14:textId="77777777" w:rsidTr="009F43CE">
        <w:trPr>
          <w:gridAfter w:val="1"/>
          <w:wAfter w:w="13" w:type="dxa"/>
          <w:trHeight w:val="334"/>
        </w:trPr>
        <w:tc>
          <w:tcPr>
            <w:tcW w:w="10353" w:type="dxa"/>
            <w:gridSpan w:val="14"/>
            <w:shd w:val="clear" w:color="auto" w:fill="00B0F0"/>
          </w:tcPr>
          <w:p w14:paraId="17CEBA3E" w14:textId="05CE7F63" w:rsidR="009B2807" w:rsidRPr="009B2807" w:rsidRDefault="009B2807" w:rsidP="00FE68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2807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</w:tr>
      <w:tr w:rsidR="009B2807" w:rsidRPr="009B2807" w14:paraId="064E2749" w14:textId="77777777" w:rsidTr="009F43CE">
        <w:trPr>
          <w:gridAfter w:val="1"/>
          <w:wAfter w:w="13" w:type="dxa"/>
          <w:trHeight w:val="1402"/>
        </w:trPr>
        <w:tc>
          <w:tcPr>
            <w:tcW w:w="1101" w:type="dxa"/>
            <w:shd w:val="clear" w:color="auto" w:fill="FFFFFF" w:themeFill="background1"/>
          </w:tcPr>
          <w:p w14:paraId="726684CE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6201D5B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B7173B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  <w:shd w:val="clear" w:color="auto" w:fill="FFFF00"/>
          </w:tcPr>
          <w:p w14:paraId="4A7165A9" w14:textId="55FE44C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Навчальна практика з економіки праці та соціально-трудових відносин</w:t>
            </w:r>
          </w:p>
        </w:tc>
        <w:tc>
          <w:tcPr>
            <w:tcW w:w="1310" w:type="dxa"/>
            <w:gridSpan w:val="2"/>
          </w:tcPr>
          <w:p w14:paraId="7B55DC22" w14:textId="78BA7A0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7EAF91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62C131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739A6CD5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3E252F8" w14:textId="77777777" w:rsidTr="009F43CE">
        <w:trPr>
          <w:gridAfter w:val="1"/>
          <w:wAfter w:w="13" w:type="dxa"/>
          <w:trHeight w:val="356"/>
        </w:trPr>
        <w:tc>
          <w:tcPr>
            <w:tcW w:w="1101" w:type="dxa"/>
            <w:shd w:val="clear" w:color="auto" w:fill="FFFFFF" w:themeFill="background1"/>
          </w:tcPr>
          <w:p w14:paraId="6BCFD455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1F11ADE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449357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  <w:shd w:val="clear" w:color="auto" w:fill="FFFF00"/>
          </w:tcPr>
          <w:p w14:paraId="0795A33A" w14:textId="16A2A57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310" w:type="dxa"/>
            <w:gridSpan w:val="2"/>
          </w:tcPr>
          <w:p w14:paraId="12A39EFF" w14:textId="00602D2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A17559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C3B10C4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60FF0EA9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6D6DA79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64C9D68C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2E38934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B77ADA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494E31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gridSpan w:val="2"/>
            <w:shd w:val="clear" w:color="auto" w:fill="FFFF00"/>
          </w:tcPr>
          <w:p w14:paraId="57CF72B8" w14:textId="1F76863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Навчальна практика з організації праці</w:t>
            </w:r>
          </w:p>
        </w:tc>
        <w:tc>
          <w:tcPr>
            <w:tcW w:w="1383" w:type="dxa"/>
            <w:gridSpan w:val="2"/>
          </w:tcPr>
          <w:p w14:paraId="4C70D2C9" w14:textId="2063606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F534FF9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5A2FCCF6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B5007B7" w14:textId="77777777" w:rsidTr="009F43CE">
        <w:trPr>
          <w:gridAfter w:val="1"/>
          <w:wAfter w:w="13" w:type="dxa"/>
          <w:trHeight w:val="258"/>
        </w:trPr>
        <w:tc>
          <w:tcPr>
            <w:tcW w:w="1101" w:type="dxa"/>
            <w:shd w:val="clear" w:color="auto" w:fill="FFFFFF" w:themeFill="background1"/>
          </w:tcPr>
          <w:p w14:paraId="0C366511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1DCFFE7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F60F08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54F8E6E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gridSpan w:val="2"/>
            <w:shd w:val="clear" w:color="auto" w:fill="FFFF00"/>
          </w:tcPr>
          <w:p w14:paraId="6BBE0C2B" w14:textId="667FE281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383" w:type="dxa"/>
            <w:gridSpan w:val="2"/>
          </w:tcPr>
          <w:p w14:paraId="74E5C3EE" w14:textId="023C832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D9A7A79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1A5934EC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404D8D08" w14:textId="77777777" w:rsidTr="009F43CE">
        <w:trPr>
          <w:gridAfter w:val="1"/>
          <w:wAfter w:w="13" w:type="dxa"/>
          <w:trHeight w:val="797"/>
        </w:trPr>
        <w:tc>
          <w:tcPr>
            <w:tcW w:w="1101" w:type="dxa"/>
            <w:shd w:val="clear" w:color="auto" w:fill="FFFFFF" w:themeFill="background1"/>
          </w:tcPr>
          <w:p w14:paraId="2E6244FA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0AFCEF7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47B1DA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222DEB8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gridSpan w:val="2"/>
          </w:tcPr>
          <w:p w14:paraId="56B0B184" w14:textId="2EB7640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5397063E" w14:textId="10A1D2FB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Виробнича практика з менеджменту</w:t>
            </w:r>
          </w:p>
        </w:tc>
        <w:tc>
          <w:tcPr>
            <w:tcW w:w="1134" w:type="dxa"/>
          </w:tcPr>
          <w:p w14:paraId="63D76AF0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5A2E6109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2F8F7988" w14:textId="77777777" w:rsidTr="009F43CE">
        <w:trPr>
          <w:gridAfter w:val="1"/>
          <w:wAfter w:w="13" w:type="dxa"/>
          <w:trHeight w:val="376"/>
        </w:trPr>
        <w:tc>
          <w:tcPr>
            <w:tcW w:w="1101" w:type="dxa"/>
            <w:shd w:val="clear" w:color="auto" w:fill="FFFFFF" w:themeFill="background1"/>
          </w:tcPr>
          <w:p w14:paraId="7FADD4CE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4AC9D92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3C9C597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5520780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gridSpan w:val="2"/>
          </w:tcPr>
          <w:p w14:paraId="59A989EB" w14:textId="085FF5E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shd w:val="clear" w:color="auto" w:fill="FFFF00"/>
          </w:tcPr>
          <w:p w14:paraId="581CF35B" w14:textId="2B27AA19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  <w:tc>
          <w:tcPr>
            <w:tcW w:w="1134" w:type="dxa"/>
          </w:tcPr>
          <w:p w14:paraId="69B0D4FB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3FE782BE" w14:textId="77777777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05CA62F5" w14:textId="77777777" w:rsidTr="009F43CE">
        <w:trPr>
          <w:gridAfter w:val="1"/>
          <w:wAfter w:w="13" w:type="dxa"/>
          <w:trHeight w:val="376"/>
        </w:trPr>
        <w:tc>
          <w:tcPr>
            <w:tcW w:w="1101" w:type="dxa"/>
            <w:shd w:val="clear" w:color="auto" w:fill="FFFFFF" w:themeFill="background1"/>
          </w:tcPr>
          <w:p w14:paraId="642ABB21" w14:textId="77777777" w:rsidR="009B2807" w:rsidRPr="009B2807" w:rsidRDefault="009B2807" w:rsidP="004F1086">
            <w:pPr>
              <w:ind w:left="-108" w:right="-13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5659C46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CD1182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0C97B35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gridSpan w:val="2"/>
          </w:tcPr>
          <w:p w14:paraId="32C79BB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2EACD10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6DB0F4C" w14:textId="77777777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00"/>
          </w:tcPr>
          <w:p w14:paraId="0CE69AB9" w14:textId="55D3F89A" w:rsidR="009B2807" w:rsidRPr="009B2807" w:rsidRDefault="009B2807" w:rsidP="00FE689E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Виробнича переддипломна практика</w:t>
            </w:r>
          </w:p>
        </w:tc>
      </w:tr>
      <w:tr w:rsidR="009B2807" w:rsidRPr="009B2807" w14:paraId="6F111A72" w14:textId="77777777" w:rsidTr="009F43CE">
        <w:trPr>
          <w:gridAfter w:val="1"/>
          <w:wAfter w:w="13" w:type="dxa"/>
          <w:trHeight w:val="315"/>
        </w:trPr>
        <w:tc>
          <w:tcPr>
            <w:tcW w:w="1101" w:type="dxa"/>
            <w:shd w:val="clear" w:color="auto" w:fill="FFFFFF" w:themeFill="background1"/>
          </w:tcPr>
          <w:p w14:paraId="2C13CF9C" w14:textId="4077AB53" w:rsidR="009B2807" w:rsidRPr="009B2807" w:rsidRDefault="009B2807" w:rsidP="000028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gridSpan w:val="3"/>
          </w:tcPr>
          <w:p w14:paraId="0F104D1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7F69644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gridSpan w:val="2"/>
          </w:tcPr>
          <w:p w14:paraId="0938251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0" w:type="dxa"/>
            <w:gridSpan w:val="2"/>
          </w:tcPr>
          <w:p w14:paraId="49F30F5C" w14:textId="1FF07D6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</w:tcPr>
          <w:p w14:paraId="0CA124E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</w:tcPr>
          <w:p w14:paraId="1D1060CC" w14:textId="1564ACCC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6" w:type="dxa"/>
            <w:gridSpan w:val="2"/>
            <w:shd w:val="clear" w:color="auto" w:fill="FFFF00"/>
          </w:tcPr>
          <w:p w14:paraId="185E2729" w14:textId="3FF506A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6 кредитів</w:t>
            </w:r>
          </w:p>
        </w:tc>
      </w:tr>
      <w:tr w:rsidR="009B2807" w:rsidRPr="009B2807" w14:paraId="343E1D60" w14:textId="77777777" w:rsidTr="009B2807">
        <w:trPr>
          <w:trHeight w:val="315"/>
        </w:trPr>
        <w:tc>
          <w:tcPr>
            <w:tcW w:w="10366" w:type="dxa"/>
            <w:gridSpan w:val="15"/>
            <w:shd w:val="clear" w:color="auto" w:fill="00B0F0"/>
          </w:tcPr>
          <w:p w14:paraId="590BC980" w14:textId="5A856617" w:rsidR="009B2807" w:rsidRPr="009B2807" w:rsidRDefault="009B2807" w:rsidP="001D1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807">
              <w:rPr>
                <w:b/>
                <w:bCs/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9B2807" w:rsidRPr="009B2807" w14:paraId="62533E12" w14:textId="77777777" w:rsidTr="009F43CE">
        <w:trPr>
          <w:gridAfter w:val="1"/>
          <w:wAfter w:w="13" w:type="dxa"/>
          <w:trHeight w:val="783"/>
        </w:trPr>
        <w:tc>
          <w:tcPr>
            <w:tcW w:w="1254" w:type="dxa"/>
            <w:gridSpan w:val="2"/>
          </w:tcPr>
          <w:p w14:paraId="4DF9B89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002BC5C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2A4F81B1" w14:textId="215DF714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 з  каталогу</w:t>
            </w:r>
          </w:p>
        </w:tc>
        <w:tc>
          <w:tcPr>
            <w:tcW w:w="1169" w:type="dxa"/>
          </w:tcPr>
          <w:p w14:paraId="472F3CB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  <w:vMerge w:val="restart"/>
          </w:tcPr>
          <w:p w14:paraId="7A382EE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578F172B" w14:textId="4AAA630A" w:rsidR="009B2807" w:rsidRPr="009B2807" w:rsidRDefault="009B2807" w:rsidP="00165F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2778AFA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5BF85EA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7E61F64C" w14:textId="77777777" w:rsidTr="009F43CE">
        <w:trPr>
          <w:gridAfter w:val="1"/>
          <w:wAfter w:w="13" w:type="dxa"/>
          <w:trHeight w:val="315"/>
        </w:trPr>
        <w:tc>
          <w:tcPr>
            <w:tcW w:w="1254" w:type="dxa"/>
            <w:gridSpan w:val="2"/>
          </w:tcPr>
          <w:p w14:paraId="2E8134D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2DD5296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65A2DDBD" w14:textId="56A9053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9" w:type="dxa"/>
          </w:tcPr>
          <w:p w14:paraId="34217CC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  <w:vMerge/>
          </w:tcPr>
          <w:p w14:paraId="03BC54A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6B076DC4" w14:textId="05A64995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170AEAC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18DD571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175F658" w14:textId="77777777" w:rsidTr="009F43CE">
        <w:trPr>
          <w:gridAfter w:val="1"/>
          <w:wAfter w:w="13" w:type="dxa"/>
          <w:trHeight w:val="657"/>
        </w:trPr>
        <w:tc>
          <w:tcPr>
            <w:tcW w:w="1254" w:type="dxa"/>
            <w:gridSpan w:val="2"/>
          </w:tcPr>
          <w:p w14:paraId="3407C1F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28A7F7D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4EDBE346" w14:textId="4DDDD06B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2 з  каталогу</w:t>
            </w:r>
          </w:p>
        </w:tc>
        <w:tc>
          <w:tcPr>
            <w:tcW w:w="1169" w:type="dxa"/>
          </w:tcPr>
          <w:p w14:paraId="64AACB0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073C644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2E0A8C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4EE04B2A" w14:textId="51918A9D" w:rsidR="009B2807" w:rsidRPr="009B2807" w:rsidRDefault="009B2807" w:rsidP="00E04CF2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0DB059E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6DD1B75" w14:textId="77777777" w:rsidTr="009F43CE">
        <w:trPr>
          <w:gridAfter w:val="1"/>
          <w:wAfter w:w="13" w:type="dxa"/>
          <w:trHeight w:val="315"/>
        </w:trPr>
        <w:tc>
          <w:tcPr>
            <w:tcW w:w="1254" w:type="dxa"/>
            <w:gridSpan w:val="2"/>
          </w:tcPr>
          <w:p w14:paraId="6578585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54E31C8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shd w:val="clear" w:color="auto" w:fill="FFFF00"/>
          </w:tcPr>
          <w:p w14:paraId="27C9ABED" w14:textId="56034FBE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169" w:type="dxa"/>
          </w:tcPr>
          <w:p w14:paraId="7ED570D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5D5809A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5783CF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40C89B83" w14:textId="577F788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6B02D61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07C87C04" w14:textId="77777777" w:rsidTr="009F43CE">
        <w:trPr>
          <w:gridAfter w:val="1"/>
          <w:wAfter w:w="13" w:type="dxa"/>
          <w:trHeight w:val="785"/>
        </w:trPr>
        <w:tc>
          <w:tcPr>
            <w:tcW w:w="1254" w:type="dxa"/>
            <w:gridSpan w:val="2"/>
          </w:tcPr>
          <w:p w14:paraId="723111F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252" w:type="dxa"/>
            <w:gridSpan w:val="2"/>
          </w:tcPr>
          <w:p w14:paraId="5F8A149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4F445D4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16D3F6C6" w14:textId="53840ED3" w:rsidR="009B2807" w:rsidRPr="009B2807" w:rsidRDefault="009B2807" w:rsidP="008C7649">
            <w:pPr>
              <w:ind w:right="-129" w:hanging="88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3 з  каталогу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5CAEBD7B" w14:textId="16622EA7" w:rsidR="009B2807" w:rsidRPr="009B2807" w:rsidRDefault="009B2807" w:rsidP="008259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6A7F05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6B4FF131" w14:textId="503FEEE5" w:rsidR="009B2807" w:rsidRPr="009B2807" w:rsidRDefault="009B2807" w:rsidP="000F3A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4E4C78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C19B9E5" w14:textId="77777777" w:rsidTr="009F43CE">
        <w:trPr>
          <w:gridAfter w:val="1"/>
          <w:wAfter w:w="13" w:type="dxa"/>
          <w:trHeight w:val="315"/>
        </w:trPr>
        <w:tc>
          <w:tcPr>
            <w:tcW w:w="1254" w:type="dxa"/>
            <w:gridSpan w:val="2"/>
          </w:tcPr>
          <w:p w14:paraId="314A487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09CA109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27EB15C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00AFFBA5" w14:textId="16A94E9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7A5595D2" w14:textId="41668DFE" w:rsidR="009B2807" w:rsidRPr="009B2807" w:rsidRDefault="009B2807" w:rsidP="001D1D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406191E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7A28010B" w14:textId="3FBC99D6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6BBCFBE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3932F168" w14:textId="77777777" w:rsidTr="009F43CE">
        <w:trPr>
          <w:gridAfter w:val="1"/>
          <w:wAfter w:w="13" w:type="dxa"/>
          <w:trHeight w:val="645"/>
        </w:trPr>
        <w:tc>
          <w:tcPr>
            <w:tcW w:w="1254" w:type="dxa"/>
            <w:gridSpan w:val="2"/>
          </w:tcPr>
          <w:p w14:paraId="11FD575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3F0C739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5BBADFD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2B2A043D" w14:textId="3C16083E" w:rsidR="009B2807" w:rsidRPr="009B2807" w:rsidRDefault="009B2807" w:rsidP="008C7649">
            <w:pPr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4 з  каталогу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4A58D71C" w14:textId="4FA48D4A" w:rsidR="009B2807" w:rsidRPr="009B2807" w:rsidRDefault="009B2807" w:rsidP="008259CF">
            <w:pPr>
              <w:ind w:right="-127" w:hanging="8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4D412AF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581AC8E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14:paraId="169A517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0A5FD8A" w14:textId="77777777" w:rsidTr="009F43CE">
        <w:trPr>
          <w:gridAfter w:val="1"/>
          <w:wAfter w:w="13" w:type="dxa"/>
          <w:trHeight w:val="315"/>
        </w:trPr>
        <w:tc>
          <w:tcPr>
            <w:tcW w:w="1254" w:type="dxa"/>
            <w:gridSpan w:val="2"/>
          </w:tcPr>
          <w:p w14:paraId="7263F3B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7F8920D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4ABD0FC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5213FA85" w14:textId="32AC2F13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637EB25B" w14:textId="76CD3ACD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0E8D386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5ABAB8F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14:paraId="4856AFE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52622A44" w14:textId="77777777" w:rsidTr="009F43CE">
        <w:trPr>
          <w:gridAfter w:val="1"/>
          <w:wAfter w:w="13" w:type="dxa"/>
          <w:trHeight w:val="745"/>
        </w:trPr>
        <w:tc>
          <w:tcPr>
            <w:tcW w:w="1254" w:type="dxa"/>
            <w:gridSpan w:val="2"/>
          </w:tcPr>
          <w:p w14:paraId="3AFC76D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0267080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45AC58D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7FD96847" w14:textId="4363827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 з  каталогу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52826EC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70E0428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vMerge w:val="restart"/>
            <w:shd w:val="clear" w:color="auto" w:fill="FFFFFF" w:themeFill="background1"/>
          </w:tcPr>
          <w:p w14:paraId="6664E90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shd w:val="clear" w:color="auto" w:fill="FFFFFF" w:themeFill="background1"/>
          </w:tcPr>
          <w:p w14:paraId="010FB367" w14:textId="69B4FCD4" w:rsidR="009B2807" w:rsidRPr="009B2807" w:rsidRDefault="009B2807" w:rsidP="0099440F">
            <w:pPr>
              <w:ind w:left="-114" w:right="-10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CCDF078" w14:textId="77777777" w:rsidTr="009F43CE">
        <w:trPr>
          <w:gridAfter w:val="1"/>
          <w:wAfter w:w="13" w:type="dxa"/>
          <w:trHeight w:val="491"/>
        </w:trPr>
        <w:tc>
          <w:tcPr>
            <w:tcW w:w="1254" w:type="dxa"/>
            <w:gridSpan w:val="2"/>
          </w:tcPr>
          <w:p w14:paraId="1AFC673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60109F9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78C7524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00"/>
          </w:tcPr>
          <w:p w14:paraId="11AD23C6" w14:textId="71F1F0EF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334" w:type="dxa"/>
            <w:gridSpan w:val="2"/>
            <w:shd w:val="clear" w:color="auto" w:fill="FFFFFF" w:themeFill="background1"/>
          </w:tcPr>
          <w:p w14:paraId="3A4227A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6F787B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vMerge/>
            <w:shd w:val="clear" w:color="auto" w:fill="FFFFFF" w:themeFill="background1"/>
          </w:tcPr>
          <w:p w14:paraId="311E0F6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6940FA44" w14:textId="5F54428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86275D4" w14:textId="77777777" w:rsidTr="009F43CE">
        <w:trPr>
          <w:gridAfter w:val="1"/>
          <w:wAfter w:w="13" w:type="dxa"/>
          <w:trHeight w:val="561"/>
        </w:trPr>
        <w:tc>
          <w:tcPr>
            <w:tcW w:w="1254" w:type="dxa"/>
            <w:gridSpan w:val="2"/>
          </w:tcPr>
          <w:p w14:paraId="038F2FC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27285BE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525B784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FF" w:themeFill="background1"/>
          </w:tcPr>
          <w:p w14:paraId="1A211155" w14:textId="3E893C5D" w:rsidR="009B2807" w:rsidRPr="009B2807" w:rsidRDefault="009B2807" w:rsidP="00515528">
            <w:pPr>
              <w:ind w:right="-11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5AE52AE7" w14:textId="3D409D9A" w:rsidR="009B2807" w:rsidRPr="009B2807" w:rsidRDefault="009B2807" w:rsidP="008C7649">
            <w:pPr>
              <w:ind w:left="-89"/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6 з  каталогу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24ABD75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vMerge/>
            <w:shd w:val="clear" w:color="auto" w:fill="FFFFFF" w:themeFill="background1"/>
          </w:tcPr>
          <w:p w14:paraId="6F71918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72E8CF3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10DCDAED" w14:textId="77777777" w:rsidTr="009F43CE">
        <w:trPr>
          <w:gridAfter w:val="1"/>
          <w:wAfter w:w="13" w:type="dxa"/>
          <w:trHeight w:val="405"/>
        </w:trPr>
        <w:tc>
          <w:tcPr>
            <w:tcW w:w="1254" w:type="dxa"/>
            <w:gridSpan w:val="2"/>
          </w:tcPr>
          <w:p w14:paraId="244F21C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0AD0A2D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0104FFF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FF" w:themeFill="background1"/>
          </w:tcPr>
          <w:p w14:paraId="37DD1826" w14:textId="31DD9746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  <w:shd w:val="clear" w:color="auto" w:fill="FFFF00"/>
          </w:tcPr>
          <w:p w14:paraId="37F44D16" w14:textId="63F12844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23E1DC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140964D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</w:tcPr>
          <w:p w14:paraId="476F38A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46F0834E" w14:textId="77777777" w:rsidTr="009F43CE">
        <w:trPr>
          <w:gridAfter w:val="1"/>
          <w:wAfter w:w="13" w:type="dxa"/>
          <w:trHeight w:val="575"/>
        </w:trPr>
        <w:tc>
          <w:tcPr>
            <w:tcW w:w="1254" w:type="dxa"/>
            <w:gridSpan w:val="2"/>
          </w:tcPr>
          <w:p w14:paraId="03C7666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13B1438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127798E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shd w:val="clear" w:color="auto" w:fill="FFFFFF" w:themeFill="background1"/>
          </w:tcPr>
          <w:p w14:paraId="1130FAF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1F184F37" w14:textId="0FD0426B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7 з  каталогу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02A3AC07" w14:textId="77777777" w:rsidR="009B2807" w:rsidRPr="009B2807" w:rsidRDefault="009B2807" w:rsidP="005B4A41">
            <w:pPr>
              <w:ind w:left="-91" w:right="-113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1165955F" w14:textId="4390C508" w:rsidR="009B2807" w:rsidRPr="009B2807" w:rsidRDefault="009B2807" w:rsidP="005F6181">
            <w:pPr>
              <w:ind w:left="-91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012015C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676A52E6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13EA258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18AE50F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72659C1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</w:tcPr>
          <w:p w14:paraId="3F217E8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  <w:shd w:val="clear" w:color="auto" w:fill="FFFF00"/>
          </w:tcPr>
          <w:p w14:paraId="02FF39F1" w14:textId="19D6FB5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45E7791" w14:textId="77777777" w:rsidR="009B2807" w:rsidRPr="009B2807" w:rsidRDefault="009B2807" w:rsidP="005B4A41">
            <w:pPr>
              <w:ind w:left="-91" w:right="-107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071DC52E" w14:textId="23E3ACA8" w:rsidR="009B2807" w:rsidRPr="009B2807" w:rsidRDefault="009B2807" w:rsidP="005F6181">
            <w:pPr>
              <w:ind w:left="-91" w:right="-10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1C22357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</w:tr>
      <w:tr w:rsidR="009B2807" w:rsidRPr="009B2807" w14:paraId="0FC3D23C" w14:textId="77777777" w:rsidTr="009F43CE">
        <w:trPr>
          <w:gridAfter w:val="1"/>
          <w:wAfter w:w="13" w:type="dxa"/>
          <w:trHeight w:val="418"/>
        </w:trPr>
        <w:tc>
          <w:tcPr>
            <w:tcW w:w="1254" w:type="dxa"/>
            <w:gridSpan w:val="2"/>
          </w:tcPr>
          <w:p w14:paraId="74FB29A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</w:tcPr>
          <w:p w14:paraId="6278EAC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</w:tcPr>
          <w:p w14:paraId="53D4376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</w:tcPr>
          <w:p w14:paraId="0F5E331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</w:tcPr>
          <w:p w14:paraId="2BDB274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00"/>
          </w:tcPr>
          <w:p w14:paraId="117E25BC" w14:textId="386DDF68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8 з  каталогу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2F7A6275" w14:textId="70638052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41B6756E" w14:textId="15502522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4F14002C" w14:textId="77777777" w:rsidTr="009F43CE">
        <w:trPr>
          <w:gridAfter w:val="1"/>
          <w:wAfter w:w="13" w:type="dxa"/>
          <w:trHeight w:val="368"/>
        </w:trPr>
        <w:tc>
          <w:tcPr>
            <w:tcW w:w="1254" w:type="dxa"/>
            <w:gridSpan w:val="2"/>
          </w:tcPr>
          <w:p w14:paraId="5B74F0E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304ABA6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3DDE4EF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14877CF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2CD214E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00"/>
          </w:tcPr>
          <w:p w14:paraId="1277CCF7" w14:textId="607579BA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18FECF50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0263F0A8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459B04A" w14:textId="77777777" w:rsidTr="009F43CE">
        <w:trPr>
          <w:gridAfter w:val="1"/>
          <w:wAfter w:w="13" w:type="dxa"/>
          <w:trHeight w:val="557"/>
        </w:trPr>
        <w:tc>
          <w:tcPr>
            <w:tcW w:w="1254" w:type="dxa"/>
            <w:gridSpan w:val="2"/>
          </w:tcPr>
          <w:p w14:paraId="2FCCFBD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4AEC3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6B55AF3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12F764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24DA06C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5B42802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00"/>
          </w:tcPr>
          <w:p w14:paraId="213AD759" w14:textId="07CC5B7E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9 з  каталогу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696424E1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41E7CABE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54210156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50934E6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3E33644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49B3E6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2B6C9B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1966585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00"/>
          </w:tcPr>
          <w:p w14:paraId="0656CA2F" w14:textId="5AFD054C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4A972DBD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24C27C23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2D9A3F7A" w14:textId="77777777" w:rsidTr="009F43CE">
        <w:trPr>
          <w:gridAfter w:val="1"/>
          <w:wAfter w:w="13" w:type="dxa"/>
          <w:trHeight w:val="419"/>
        </w:trPr>
        <w:tc>
          <w:tcPr>
            <w:tcW w:w="1254" w:type="dxa"/>
            <w:gridSpan w:val="2"/>
          </w:tcPr>
          <w:p w14:paraId="291B3FA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15657EA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1B87AB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D49E66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2719B2F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00"/>
          </w:tcPr>
          <w:p w14:paraId="1FF2D578" w14:textId="15CBCFE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10 з  каталогу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41F4111E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4B419266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D60BFAC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48B6550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15E8C72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E2D2CA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617352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035EBFE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00"/>
          </w:tcPr>
          <w:p w14:paraId="64F4FD99" w14:textId="4B41FF5C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25B1BA04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2E39E05B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1581E63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0D1005E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3ABF2A7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2CDC06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A5ACB5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4838A57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4030E202" w14:textId="77777777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00"/>
          </w:tcPr>
          <w:p w14:paraId="2E5B3268" w14:textId="01B7FDA1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11 з  каталогу</w:t>
            </w:r>
          </w:p>
        </w:tc>
        <w:tc>
          <w:tcPr>
            <w:tcW w:w="1314" w:type="dxa"/>
          </w:tcPr>
          <w:p w14:paraId="7BA984C9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664A4435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105B095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0F8105E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63CB249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0348646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0B40238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69EB0CE" w14:textId="77777777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00"/>
          </w:tcPr>
          <w:p w14:paraId="00F1AE5D" w14:textId="18BC0FD4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14" w:type="dxa"/>
          </w:tcPr>
          <w:p w14:paraId="52BAE0AE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76302ABA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2CF941E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7161414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3B13551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FB4CBB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05F9173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3FFB33ED" w14:textId="77777777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00"/>
          </w:tcPr>
          <w:p w14:paraId="2303DA60" w14:textId="61208CE4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12 з  каталогу</w:t>
            </w:r>
          </w:p>
        </w:tc>
        <w:tc>
          <w:tcPr>
            <w:tcW w:w="1314" w:type="dxa"/>
          </w:tcPr>
          <w:p w14:paraId="65DD4F18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1BD4D389" w14:textId="77777777" w:rsidTr="009F43CE">
        <w:trPr>
          <w:gridAfter w:val="1"/>
          <w:wAfter w:w="13" w:type="dxa"/>
          <w:trHeight w:val="277"/>
        </w:trPr>
        <w:tc>
          <w:tcPr>
            <w:tcW w:w="1254" w:type="dxa"/>
            <w:gridSpan w:val="2"/>
          </w:tcPr>
          <w:p w14:paraId="5AEAD54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7E04FEEC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20B4A6C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4D6F3B0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3F380C0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643240E2" w14:textId="77777777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00"/>
          </w:tcPr>
          <w:p w14:paraId="76EFFDDB" w14:textId="77777777" w:rsidR="009B2807" w:rsidRPr="009B2807" w:rsidRDefault="009B2807" w:rsidP="005155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6FEAC001" w14:textId="77777777" w:rsidR="009B2807" w:rsidRPr="009B2807" w:rsidRDefault="009B2807" w:rsidP="005F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3C5AA992" w14:textId="77777777" w:rsidTr="009F43CE">
        <w:trPr>
          <w:gridAfter w:val="1"/>
          <w:wAfter w:w="13" w:type="dxa"/>
          <w:trHeight w:val="284"/>
        </w:trPr>
        <w:tc>
          <w:tcPr>
            <w:tcW w:w="1254" w:type="dxa"/>
            <w:gridSpan w:val="2"/>
            <w:vMerge w:val="restart"/>
          </w:tcPr>
          <w:p w14:paraId="6664F00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4959518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2" w:type="dxa"/>
            <w:gridSpan w:val="2"/>
            <w:vMerge w:val="restart"/>
          </w:tcPr>
          <w:p w14:paraId="0298793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2E6FD58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3" w:type="dxa"/>
            <w:vMerge w:val="restart"/>
          </w:tcPr>
          <w:p w14:paraId="13606B81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7508DFD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9" w:type="dxa"/>
            <w:vMerge w:val="restart"/>
          </w:tcPr>
          <w:p w14:paraId="7080533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06050E4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4" w:type="dxa"/>
            <w:gridSpan w:val="2"/>
            <w:vMerge w:val="restart"/>
          </w:tcPr>
          <w:p w14:paraId="0B0123D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  <w:p w14:paraId="45C8C07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418CEC3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vMerge w:val="restart"/>
            <w:shd w:val="clear" w:color="auto" w:fill="FFFF00"/>
          </w:tcPr>
          <w:p w14:paraId="564E3F3C" w14:textId="4255656B" w:rsidR="009B2807" w:rsidRPr="009B2807" w:rsidRDefault="009B2807" w:rsidP="008C7649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  <w:tc>
          <w:tcPr>
            <w:tcW w:w="1314" w:type="dxa"/>
          </w:tcPr>
          <w:p w14:paraId="12DCD16B" w14:textId="3EAD406D" w:rsidR="009B2807" w:rsidRPr="009B2807" w:rsidRDefault="009B2807" w:rsidP="00321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01164290" w14:textId="77777777" w:rsidTr="009F43CE">
        <w:trPr>
          <w:gridAfter w:val="1"/>
          <w:wAfter w:w="13" w:type="dxa"/>
          <w:trHeight w:val="82"/>
        </w:trPr>
        <w:tc>
          <w:tcPr>
            <w:tcW w:w="1254" w:type="dxa"/>
            <w:gridSpan w:val="2"/>
            <w:vMerge/>
          </w:tcPr>
          <w:p w14:paraId="7D282C9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  <w:vMerge/>
          </w:tcPr>
          <w:p w14:paraId="0944766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14:paraId="228002F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vMerge/>
          </w:tcPr>
          <w:p w14:paraId="23FDE57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  <w:vMerge/>
          </w:tcPr>
          <w:p w14:paraId="5E58E11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12C1226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vMerge/>
            <w:shd w:val="clear" w:color="auto" w:fill="FFFF00"/>
          </w:tcPr>
          <w:p w14:paraId="16518F7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</w:tcPr>
          <w:p w14:paraId="51FA0EC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B2807" w:rsidRPr="009B2807" w14:paraId="1325E054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37D2A9A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27C3887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3582A4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385AE43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11F13C6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6EA777B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29A86C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14:paraId="3D5F7C07" w14:textId="5B1A62EC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13 з  каталогу</w:t>
            </w:r>
          </w:p>
        </w:tc>
      </w:tr>
      <w:tr w:rsidR="009B2807" w:rsidRPr="009B2807" w14:paraId="2C7351AD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4A2FA29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207D3920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7F0531E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05593EDF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4BCDA88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2BC75A1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19D8521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14:paraId="1AD304FE" w14:textId="44ED1A0C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3 кредити</w:t>
            </w:r>
          </w:p>
        </w:tc>
      </w:tr>
      <w:tr w:rsidR="009B2807" w:rsidRPr="009B2807" w14:paraId="4349D3F7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275E27B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6226DE7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08324C0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0C9BBAF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4D5FF9A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75F8914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5BE9E09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14:paraId="365A5A60" w14:textId="3EB0F612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14 з  каталогу</w:t>
            </w:r>
          </w:p>
        </w:tc>
      </w:tr>
      <w:tr w:rsidR="009B2807" w:rsidRPr="009B2807" w14:paraId="0DA114EA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0FD5BD5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15CDCEC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1381B0A3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71620D9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59B14D4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01EE5F6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30CEDE9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14:paraId="0B3F11F8" w14:textId="2F876D2F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4 кредити</w:t>
            </w:r>
          </w:p>
        </w:tc>
      </w:tr>
      <w:tr w:rsidR="009B2807" w:rsidRPr="009B2807" w14:paraId="748A43E0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4B71EB6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6C60748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4B6456E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6365FA22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5A39E8FB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  <w:shd w:val="clear" w:color="auto" w:fill="FFFFFF" w:themeFill="background1"/>
          </w:tcPr>
          <w:p w14:paraId="7AABBDF8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29A3DCAA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shd w:val="clear" w:color="auto" w:fill="FFFF00"/>
          </w:tcPr>
          <w:p w14:paraId="0E552C1E" w14:textId="0F55EE98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Дисципліна  15 з  каталогу</w:t>
            </w:r>
          </w:p>
        </w:tc>
      </w:tr>
      <w:tr w:rsidR="009B2807" w:rsidRPr="009B2807" w14:paraId="2A428CE2" w14:textId="77777777" w:rsidTr="009F43CE">
        <w:trPr>
          <w:gridAfter w:val="1"/>
          <w:wAfter w:w="13" w:type="dxa"/>
          <w:trHeight w:val="270"/>
        </w:trPr>
        <w:tc>
          <w:tcPr>
            <w:tcW w:w="1254" w:type="dxa"/>
            <w:gridSpan w:val="2"/>
          </w:tcPr>
          <w:p w14:paraId="587D823E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gridSpan w:val="2"/>
          </w:tcPr>
          <w:p w14:paraId="61FA6375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14:paraId="5DC65EA9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</w:tcPr>
          <w:p w14:paraId="1E2A6D76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gridSpan w:val="2"/>
          </w:tcPr>
          <w:p w14:paraId="5CB60934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gridSpan w:val="2"/>
          </w:tcPr>
          <w:p w14:paraId="4E8BF8B7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3"/>
            <w:shd w:val="clear" w:color="auto" w:fill="FFFFFF" w:themeFill="background1"/>
          </w:tcPr>
          <w:p w14:paraId="6AD162BD" w14:textId="77777777" w:rsidR="009B2807" w:rsidRPr="009B2807" w:rsidRDefault="009B2807" w:rsidP="001D1DBC">
            <w:pPr>
              <w:jc w:val="center"/>
              <w:rPr>
                <w:sz w:val="20"/>
                <w:szCs w:val="20"/>
                <w:lang w:val="uk-UA"/>
              </w:rPr>
            </w:pPr>
            <w:bookmarkStart w:id="4" w:name="_GoBack"/>
            <w:bookmarkEnd w:id="4"/>
          </w:p>
        </w:tc>
        <w:tc>
          <w:tcPr>
            <w:tcW w:w="1314" w:type="dxa"/>
            <w:shd w:val="clear" w:color="auto" w:fill="FFFF00"/>
          </w:tcPr>
          <w:p w14:paraId="7DC5D9D4" w14:textId="134AB1D8" w:rsidR="009B2807" w:rsidRPr="009B2807" w:rsidRDefault="009B2807" w:rsidP="009B2807">
            <w:pPr>
              <w:jc w:val="center"/>
              <w:rPr>
                <w:sz w:val="20"/>
                <w:szCs w:val="20"/>
                <w:lang w:val="uk-UA"/>
              </w:rPr>
            </w:pPr>
            <w:r w:rsidRPr="009B2807">
              <w:rPr>
                <w:sz w:val="20"/>
                <w:szCs w:val="20"/>
                <w:lang w:val="uk-UA"/>
              </w:rPr>
              <w:t>5 кредитів</w:t>
            </w:r>
          </w:p>
        </w:tc>
      </w:tr>
    </w:tbl>
    <w:p w14:paraId="49823B42" w14:textId="77777777" w:rsidR="00FD5ADA" w:rsidRDefault="00FD5ADA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14:paraId="2428246D" w14:textId="77777777"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14:paraId="2896B638" w14:textId="77777777"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14:paraId="38D94CF9" w14:textId="77777777" w:rsidR="000F3A87" w:rsidRDefault="000F3A87" w:rsidP="00A5446F">
      <w:pPr>
        <w:widowControl w:val="0"/>
        <w:tabs>
          <w:tab w:val="left" w:pos="1132"/>
        </w:tabs>
        <w:jc w:val="both"/>
        <w:rPr>
          <w:sz w:val="22"/>
          <w:szCs w:val="22"/>
          <w:lang w:val="uk-UA"/>
        </w:rPr>
      </w:pPr>
    </w:p>
    <w:p w14:paraId="29B1F4C7" w14:textId="77777777" w:rsidR="003E38C9" w:rsidRPr="003E38C9" w:rsidRDefault="003E38C9" w:rsidP="003E38C9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1095"/>
        </w:tabs>
        <w:spacing w:after="417" w:line="240" w:lineRule="auto"/>
        <w:ind w:right="1040"/>
        <w:jc w:val="center"/>
        <w:rPr>
          <w:rStyle w:val="6"/>
          <w:rFonts w:eastAsiaTheme="minorHAnsi"/>
          <w:b/>
          <w:bCs/>
          <w:i w:val="0"/>
          <w:iCs w:val="0"/>
          <w:sz w:val="24"/>
          <w:szCs w:val="24"/>
        </w:rPr>
      </w:pPr>
      <w:r w:rsidRPr="003E38C9">
        <w:rPr>
          <w:rFonts w:ascii="Times New Roman" w:hAnsi="Times New Roman" w:cs="Times New Roman"/>
          <w:sz w:val="24"/>
          <w:szCs w:val="24"/>
        </w:rPr>
        <w:lastRenderedPageBreak/>
        <w:t>Форма атестації здобувачів вищої освіти.</w:t>
      </w:r>
    </w:p>
    <w:tbl>
      <w:tblPr>
        <w:tblStyle w:val="a3"/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042"/>
        <w:gridCol w:w="4717"/>
      </w:tblGrid>
      <w:tr w:rsidR="00606754" w:rsidRPr="008A5F51" w14:paraId="1A876A09" w14:textId="77777777" w:rsidTr="009F43CE">
        <w:trPr>
          <w:trHeight w:val="937"/>
        </w:trPr>
        <w:tc>
          <w:tcPr>
            <w:tcW w:w="4042" w:type="dxa"/>
          </w:tcPr>
          <w:p w14:paraId="2B084797" w14:textId="77777777" w:rsidR="00606754" w:rsidRPr="00606754" w:rsidRDefault="00606754" w:rsidP="006067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Форма атестації здобувачів вищої освіти </w:t>
            </w:r>
          </w:p>
        </w:tc>
        <w:tc>
          <w:tcPr>
            <w:tcW w:w="4717" w:type="dxa"/>
          </w:tcPr>
          <w:p w14:paraId="77AF48C3" w14:textId="6260352C" w:rsidR="00606754" w:rsidRPr="00606754" w:rsidRDefault="00606754" w:rsidP="00FE68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Атестація випускників освітньо-професійної програми </w:t>
            </w:r>
            <w:r w:rsidRPr="00606754">
              <w:rPr>
                <w:bCs/>
                <w:lang w:val="uk-UA"/>
              </w:rPr>
              <w:t>«Управління персоналом та економіка праці»</w:t>
            </w: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спеціальності 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073</w:t>
            </w:r>
            <w:r w:rsidR="00F00BA8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«Менеджмент»</w:t>
            </w: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здійснюється у </w:t>
            </w:r>
            <w:r w:rsidR="00F00BA8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формі </w:t>
            </w:r>
            <w:r w:rsidR="00FE689E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публічного захисту кваліфікаційної роботи</w:t>
            </w:r>
            <w:r w:rsid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</w:p>
        </w:tc>
      </w:tr>
      <w:tr w:rsidR="00606754" w:rsidRPr="008A5F51" w14:paraId="0F01F434" w14:textId="77777777" w:rsidTr="009F43CE">
        <w:trPr>
          <w:trHeight w:val="661"/>
        </w:trPr>
        <w:tc>
          <w:tcPr>
            <w:tcW w:w="4042" w:type="dxa"/>
          </w:tcPr>
          <w:p w14:paraId="57FBA539" w14:textId="77777777" w:rsidR="00261EB3" w:rsidRDefault="00606754" w:rsidP="0026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Вимоги до </w:t>
            </w:r>
            <w:r w:rsid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кваліфікаційної роботи</w:t>
            </w:r>
          </w:p>
          <w:p w14:paraId="6BFE6042" w14:textId="77777777" w:rsidR="00606754" w:rsidRPr="00606754" w:rsidRDefault="00606754" w:rsidP="00261E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606754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(за наявності) </w:t>
            </w:r>
          </w:p>
        </w:tc>
        <w:tc>
          <w:tcPr>
            <w:tcW w:w="4717" w:type="dxa"/>
          </w:tcPr>
          <w:p w14:paraId="18BFBB0A" w14:textId="77777777" w:rsidR="00261EB3" w:rsidRPr="00261EB3" w:rsidRDefault="00261EB3" w:rsidP="0026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Кваліфікаційна  робота  має  передбачати  розв’язання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складного </w:t>
            </w: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спеціалізованого  завдання  або  практичної проблеми  в  сфері  управління,  що  характеризується комплексністю  і  невизначеністю  умов,  із  застосуванням теорій та методів економічної науки.</w:t>
            </w:r>
          </w:p>
          <w:p w14:paraId="0E773A3D" w14:textId="77777777" w:rsidR="00606754" w:rsidRPr="00606754" w:rsidRDefault="00261EB3" w:rsidP="0026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</w:pP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У  кваліфікаційній  роботі  не  може  бути  академічного плагіату, фальсифікації та списування.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 xml:space="preserve"> </w:t>
            </w:r>
            <w:r w:rsidRPr="00261EB3"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Кваліфікаційна  робота  має  бути  оприлюднена  на офіційному сайті закладу вищої освіти або його підрозділу</w:t>
            </w:r>
            <w:r>
              <w:rPr>
                <w:rFonts w:eastAsiaTheme="minorHAnsi"/>
                <w:color w:val="000000"/>
                <w:sz w:val="23"/>
                <w:szCs w:val="23"/>
                <w:lang w:val="uk-UA" w:eastAsia="en-US"/>
              </w:rPr>
              <w:t>.</w:t>
            </w:r>
          </w:p>
        </w:tc>
      </w:tr>
    </w:tbl>
    <w:p w14:paraId="590231A7" w14:textId="77777777" w:rsidR="00FD5ADA" w:rsidRDefault="00FD5AD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4437A770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261F5060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1A5B40CE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39D1CEB7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40F41EF1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7053E2EF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5D35CD6E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7416D04C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2A41DD8F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3BDD8ACB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3D227167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6D654638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p w14:paraId="7CBC02B4" w14:textId="77777777" w:rsidR="00C3346A" w:rsidRDefault="00C3346A" w:rsidP="001D1DBC">
      <w:pPr>
        <w:widowControl w:val="0"/>
        <w:tabs>
          <w:tab w:val="left" w:pos="1132"/>
        </w:tabs>
        <w:ind w:firstLine="709"/>
        <w:jc w:val="both"/>
        <w:rPr>
          <w:b/>
          <w:bCs/>
          <w:sz w:val="22"/>
          <w:szCs w:val="22"/>
          <w:lang w:val="uk-UA"/>
        </w:rPr>
      </w:pPr>
    </w:p>
    <w:sectPr w:rsidR="00C3346A" w:rsidSect="009B2807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78BE" w14:textId="77777777" w:rsidR="002154A3" w:rsidRDefault="002154A3" w:rsidP="00BE6CE1">
      <w:r>
        <w:separator/>
      </w:r>
    </w:p>
  </w:endnote>
  <w:endnote w:type="continuationSeparator" w:id="0">
    <w:p w14:paraId="6117B700" w14:textId="77777777" w:rsidR="002154A3" w:rsidRDefault="002154A3" w:rsidP="00B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7BFC" w14:textId="77777777" w:rsidR="002154A3" w:rsidRDefault="002154A3" w:rsidP="00BE6CE1">
      <w:r>
        <w:separator/>
      </w:r>
    </w:p>
  </w:footnote>
  <w:footnote w:type="continuationSeparator" w:id="0">
    <w:p w14:paraId="32CD2382" w14:textId="77777777" w:rsidR="002154A3" w:rsidRDefault="002154A3" w:rsidP="00BE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1">
    <w:nsid w:val="0797587A"/>
    <w:multiLevelType w:val="multilevel"/>
    <w:tmpl w:val="28B06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2161C"/>
    <w:multiLevelType w:val="hybridMultilevel"/>
    <w:tmpl w:val="FFFFFFFF"/>
    <w:lvl w:ilvl="0" w:tplc="B5588CC0">
      <w:numFmt w:val="bullet"/>
      <w:lvlText w:val=""/>
      <w:lvlJc w:val="left"/>
      <w:pPr>
        <w:ind w:left="816" w:hanging="348"/>
      </w:pPr>
      <w:rPr>
        <w:w w:val="100"/>
      </w:rPr>
    </w:lvl>
    <w:lvl w:ilvl="1" w:tplc="4BFEE8CE">
      <w:numFmt w:val="bullet"/>
      <w:lvlText w:val="•"/>
      <w:lvlJc w:val="left"/>
      <w:pPr>
        <w:ind w:left="1460" w:hanging="348"/>
      </w:pPr>
    </w:lvl>
    <w:lvl w:ilvl="2" w:tplc="A81827BC">
      <w:numFmt w:val="bullet"/>
      <w:lvlText w:val="•"/>
      <w:lvlJc w:val="left"/>
      <w:pPr>
        <w:ind w:left="2100" w:hanging="348"/>
      </w:pPr>
    </w:lvl>
    <w:lvl w:ilvl="3" w:tplc="C478EB36">
      <w:numFmt w:val="bullet"/>
      <w:lvlText w:val="•"/>
      <w:lvlJc w:val="left"/>
      <w:pPr>
        <w:ind w:left="2740" w:hanging="348"/>
      </w:pPr>
    </w:lvl>
    <w:lvl w:ilvl="4" w:tplc="0844787E">
      <w:numFmt w:val="bullet"/>
      <w:lvlText w:val="•"/>
      <w:lvlJc w:val="left"/>
      <w:pPr>
        <w:ind w:left="3380" w:hanging="348"/>
      </w:pPr>
    </w:lvl>
    <w:lvl w:ilvl="5" w:tplc="16701B10">
      <w:numFmt w:val="bullet"/>
      <w:lvlText w:val="•"/>
      <w:lvlJc w:val="left"/>
      <w:pPr>
        <w:ind w:left="4021" w:hanging="348"/>
      </w:pPr>
    </w:lvl>
    <w:lvl w:ilvl="6" w:tplc="9FDE85D8">
      <w:numFmt w:val="bullet"/>
      <w:lvlText w:val="•"/>
      <w:lvlJc w:val="left"/>
      <w:pPr>
        <w:ind w:left="4661" w:hanging="348"/>
      </w:pPr>
    </w:lvl>
    <w:lvl w:ilvl="7" w:tplc="11485EB8">
      <w:numFmt w:val="bullet"/>
      <w:lvlText w:val="•"/>
      <w:lvlJc w:val="left"/>
      <w:pPr>
        <w:ind w:left="5301" w:hanging="348"/>
      </w:pPr>
    </w:lvl>
    <w:lvl w:ilvl="8" w:tplc="233870F0">
      <w:numFmt w:val="bullet"/>
      <w:lvlText w:val="•"/>
      <w:lvlJc w:val="left"/>
      <w:pPr>
        <w:ind w:left="5941" w:hanging="348"/>
      </w:pPr>
    </w:lvl>
  </w:abstractNum>
  <w:abstractNum w:abstractNumId="3">
    <w:nsid w:val="197A1A36"/>
    <w:multiLevelType w:val="multilevel"/>
    <w:tmpl w:val="64C4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750F9"/>
    <w:multiLevelType w:val="hybridMultilevel"/>
    <w:tmpl w:val="63D66A48"/>
    <w:lvl w:ilvl="0" w:tplc="20FA5924">
      <w:numFmt w:val="bullet"/>
      <w:lvlText w:val="-"/>
      <w:lvlJc w:val="left"/>
      <w:pPr>
        <w:ind w:left="96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213"/>
    <w:multiLevelType w:val="hybridMultilevel"/>
    <w:tmpl w:val="97342714"/>
    <w:lvl w:ilvl="0" w:tplc="2244D5E6">
      <w:start w:val="4"/>
      <w:numFmt w:val="decimal"/>
      <w:lvlText w:val="%1."/>
      <w:lvlJc w:val="left"/>
      <w:pPr>
        <w:ind w:left="2487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0FF1D43"/>
    <w:multiLevelType w:val="hybridMultilevel"/>
    <w:tmpl w:val="889440D8"/>
    <w:lvl w:ilvl="0" w:tplc="20FA592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4E84"/>
    <w:multiLevelType w:val="multilevel"/>
    <w:tmpl w:val="1072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6A51373"/>
    <w:multiLevelType w:val="multilevel"/>
    <w:tmpl w:val="97A4D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92504"/>
    <w:multiLevelType w:val="multilevel"/>
    <w:tmpl w:val="9DB84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F5C33"/>
    <w:multiLevelType w:val="hybridMultilevel"/>
    <w:tmpl w:val="C622B1E4"/>
    <w:lvl w:ilvl="0" w:tplc="20FA5924">
      <w:numFmt w:val="bullet"/>
      <w:lvlText w:val="-"/>
      <w:lvlJc w:val="left"/>
      <w:pPr>
        <w:ind w:left="827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</w:lvl>
    <w:lvl w:ilvl="2" w:tplc="0419001B" w:tentative="1">
      <w:start w:val="1"/>
      <w:numFmt w:val="lowerRoman"/>
      <w:lvlText w:val="%3."/>
      <w:lvlJc w:val="right"/>
      <w:pPr>
        <w:ind w:left="620" w:hanging="180"/>
      </w:pPr>
    </w:lvl>
    <w:lvl w:ilvl="3" w:tplc="0419000F" w:tentative="1">
      <w:start w:val="1"/>
      <w:numFmt w:val="decimal"/>
      <w:lvlText w:val="%4."/>
      <w:lvlJc w:val="left"/>
      <w:pPr>
        <w:ind w:left="1340" w:hanging="360"/>
      </w:p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</w:lvl>
    <w:lvl w:ilvl="6" w:tplc="0419000F" w:tentative="1">
      <w:start w:val="1"/>
      <w:numFmt w:val="decimal"/>
      <w:lvlText w:val="%7."/>
      <w:lvlJc w:val="left"/>
      <w:pPr>
        <w:ind w:left="3500" w:hanging="360"/>
      </w:p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12">
    <w:nsid w:val="5E635968"/>
    <w:multiLevelType w:val="hybridMultilevel"/>
    <w:tmpl w:val="658E811A"/>
    <w:lvl w:ilvl="0" w:tplc="20FA5924">
      <w:numFmt w:val="bullet"/>
      <w:lvlText w:val="-"/>
      <w:lvlJc w:val="left"/>
      <w:pPr>
        <w:ind w:left="1287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4D1B6F"/>
    <w:multiLevelType w:val="hybridMultilevel"/>
    <w:tmpl w:val="CA300A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65DB0"/>
    <w:multiLevelType w:val="hybridMultilevel"/>
    <w:tmpl w:val="EAEE46B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54C12"/>
    <w:multiLevelType w:val="hybridMultilevel"/>
    <w:tmpl w:val="19DC838A"/>
    <w:lvl w:ilvl="0" w:tplc="20FA5924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0497F"/>
    <w:multiLevelType w:val="hybridMultilevel"/>
    <w:tmpl w:val="FFFFFFFF"/>
    <w:lvl w:ilvl="0" w:tplc="A2A2AD7C">
      <w:numFmt w:val="bullet"/>
      <w:lvlText w:val=""/>
      <w:lvlJc w:val="left"/>
      <w:pPr>
        <w:ind w:left="828" w:hanging="348"/>
      </w:pPr>
      <w:rPr>
        <w:w w:val="100"/>
      </w:rPr>
    </w:lvl>
    <w:lvl w:ilvl="1" w:tplc="FD4031CE">
      <w:numFmt w:val="bullet"/>
      <w:lvlText w:val="•"/>
      <w:lvlJc w:val="left"/>
      <w:pPr>
        <w:ind w:left="1460" w:hanging="348"/>
      </w:pPr>
    </w:lvl>
    <w:lvl w:ilvl="2" w:tplc="370635A4">
      <w:numFmt w:val="bullet"/>
      <w:lvlText w:val="•"/>
      <w:lvlJc w:val="left"/>
      <w:pPr>
        <w:ind w:left="2100" w:hanging="348"/>
      </w:pPr>
    </w:lvl>
    <w:lvl w:ilvl="3" w:tplc="60343514">
      <w:numFmt w:val="bullet"/>
      <w:lvlText w:val="•"/>
      <w:lvlJc w:val="left"/>
      <w:pPr>
        <w:ind w:left="2740" w:hanging="348"/>
      </w:pPr>
    </w:lvl>
    <w:lvl w:ilvl="4" w:tplc="C31EF560">
      <w:numFmt w:val="bullet"/>
      <w:lvlText w:val="•"/>
      <w:lvlJc w:val="left"/>
      <w:pPr>
        <w:ind w:left="3380" w:hanging="348"/>
      </w:pPr>
    </w:lvl>
    <w:lvl w:ilvl="5" w:tplc="11FC650C">
      <w:numFmt w:val="bullet"/>
      <w:lvlText w:val="•"/>
      <w:lvlJc w:val="left"/>
      <w:pPr>
        <w:ind w:left="4021" w:hanging="348"/>
      </w:pPr>
    </w:lvl>
    <w:lvl w:ilvl="6" w:tplc="D5A0E348">
      <w:numFmt w:val="bullet"/>
      <w:lvlText w:val="•"/>
      <w:lvlJc w:val="left"/>
      <w:pPr>
        <w:ind w:left="4661" w:hanging="348"/>
      </w:pPr>
    </w:lvl>
    <w:lvl w:ilvl="7" w:tplc="DFEC13DE">
      <w:numFmt w:val="bullet"/>
      <w:lvlText w:val="•"/>
      <w:lvlJc w:val="left"/>
      <w:pPr>
        <w:ind w:left="5301" w:hanging="348"/>
      </w:pPr>
    </w:lvl>
    <w:lvl w:ilvl="8" w:tplc="92F091A0">
      <w:numFmt w:val="bullet"/>
      <w:lvlText w:val="•"/>
      <w:lvlJc w:val="left"/>
      <w:pPr>
        <w:ind w:left="5941" w:hanging="348"/>
      </w:pPr>
    </w:lvl>
  </w:abstractNum>
  <w:abstractNum w:abstractNumId="18">
    <w:nsid w:val="7B443D5D"/>
    <w:multiLevelType w:val="hybridMultilevel"/>
    <w:tmpl w:val="37AE6DDC"/>
    <w:lvl w:ilvl="0" w:tplc="2472A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11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FD"/>
    <w:rsid w:val="000028B6"/>
    <w:rsid w:val="00006724"/>
    <w:rsid w:val="0001072A"/>
    <w:rsid w:val="00014E55"/>
    <w:rsid w:val="00040AB7"/>
    <w:rsid w:val="00046E03"/>
    <w:rsid w:val="00062A55"/>
    <w:rsid w:val="00077620"/>
    <w:rsid w:val="0008118E"/>
    <w:rsid w:val="00083EE5"/>
    <w:rsid w:val="0008634A"/>
    <w:rsid w:val="000F3A87"/>
    <w:rsid w:val="000F704A"/>
    <w:rsid w:val="00112653"/>
    <w:rsid w:val="0013204A"/>
    <w:rsid w:val="00144093"/>
    <w:rsid w:val="00152DB7"/>
    <w:rsid w:val="00155A86"/>
    <w:rsid w:val="00165FBB"/>
    <w:rsid w:val="0018493F"/>
    <w:rsid w:val="001A1AAA"/>
    <w:rsid w:val="001A26DA"/>
    <w:rsid w:val="001D1DBC"/>
    <w:rsid w:val="001D62CD"/>
    <w:rsid w:val="00210B07"/>
    <w:rsid w:val="002146B1"/>
    <w:rsid w:val="002154A3"/>
    <w:rsid w:val="002317CC"/>
    <w:rsid w:val="00246529"/>
    <w:rsid w:val="00261EB3"/>
    <w:rsid w:val="002750AB"/>
    <w:rsid w:val="002D4C7F"/>
    <w:rsid w:val="002F4232"/>
    <w:rsid w:val="002F7438"/>
    <w:rsid w:val="0032147B"/>
    <w:rsid w:val="00330BBD"/>
    <w:rsid w:val="00371E7C"/>
    <w:rsid w:val="003848E6"/>
    <w:rsid w:val="003A10CE"/>
    <w:rsid w:val="003B42A0"/>
    <w:rsid w:val="003D0CF7"/>
    <w:rsid w:val="003E0158"/>
    <w:rsid w:val="003E38C9"/>
    <w:rsid w:val="003F0F26"/>
    <w:rsid w:val="00416D66"/>
    <w:rsid w:val="00463482"/>
    <w:rsid w:val="004856CF"/>
    <w:rsid w:val="00491E56"/>
    <w:rsid w:val="004B5B5B"/>
    <w:rsid w:val="004D11EF"/>
    <w:rsid w:val="004D7650"/>
    <w:rsid w:val="004F0057"/>
    <w:rsid w:val="004F1086"/>
    <w:rsid w:val="005044B4"/>
    <w:rsid w:val="00515528"/>
    <w:rsid w:val="00535DB1"/>
    <w:rsid w:val="00571879"/>
    <w:rsid w:val="00577602"/>
    <w:rsid w:val="005B4A41"/>
    <w:rsid w:val="005C5AF0"/>
    <w:rsid w:val="005C6B3D"/>
    <w:rsid w:val="005E1C7A"/>
    <w:rsid w:val="005F40CE"/>
    <w:rsid w:val="005F6181"/>
    <w:rsid w:val="00602D88"/>
    <w:rsid w:val="00604C7B"/>
    <w:rsid w:val="00606754"/>
    <w:rsid w:val="00620C7D"/>
    <w:rsid w:val="00625401"/>
    <w:rsid w:val="00646068"/>
    <w:rsid w:val="00651318"/>
    <w:rsid w:val="00663980"/>
    <w:rsid w:val="00667027"/>
    <w:rsid w:val="00692768"/>
    <w:rsid w:val="0069797C"/>
    <w:rsid w:val="006C04E6"/>
    <w:rsid w:val="006D161A"/>
    <w:rsid w:val="006D641C"/>
    <w:rsid w:val="006D7A49"/>
    <w:rsid w:val="006F3671"/>
    <w:rsid w:val="006F470D"/>
    <w:rsid w:val="007078BC"/>
    <w:rsid w:val="0073224C"/>
    <w:rsid w:val="0075106E"/>
    <w:rsid w:val="00771DC2"/>
    <w:rsid w:val="0079111B"/>
    <w:rsid w:val="0079476F"/>
    <w:rsid w:val="007A0B27"/>
    <w:rsid w:val="007B61D0"/>
    <w:rsid w:val="007C2EDF"/>
    <w:rsid w:val="008259CF"/>
    <w:rsid w:val="00837B3D"/>
    <w:rsid w:val="00844843"/>
    <w:rsid w:val="00852963"/>
    <w:rsid w:val="00855484"/>
    <w:rsid w:val="0086416E"/>
    <w:rsid w:val="00873F11"/>
    <w:rsid w:val="008A37F1"/>
    <w:rsid w:val="008A5F51"/>
    <w:rsid w:val="008B7A98"/>
    <w:rsid w:val="008C7649"/>
    <w:rsid w:val="008F3557"/>
    <w:rsid w:val="00905241"/>
    <w:rsid w:val="00931ED2"/>
    <w:rsid w:val="00931F8B"/>
    <w:rsid w:val="009723DD"/>
    <w:rsid w:val="0097701F"/>
    <w:rsid w:val="00986783"/>
    <w:rsid w:val="009924EA"/>
    <w:rsid w:val="00994178"/>
    <w:rsid w:val="0099440F"/>
    <w:rsid w:val="009B14CB"/>
    <w:rsid w:val="009B2807"/>
    <w:rsid w:val="009C7226"/>
    <w:rsid w:val="009E6EE7"/>
    <w:rsid w:val="009F43CE"/>
    <w:rsid w:val="009F7069"/>
    <w:rsid w:val="00A5446F"/>
    <w:rsid w:val="00A6532E"/>
    <w:rsid w:val="00A675D1"/>
    <w:rsid w:val="00AB3B1E"/>
    <w:rsid w:val="00AB4431"/>
    <w:rsid w:val="00AD2740"/>
    <w:rsid w:val="00AD3D4A"/>
    <w:rsid w:val="00AE0706"/>
    <w:rsid w:val="00B70279"/>
    <w:rsid w:val="00B70D28"/>
    <w:rsid w:val="00BA13FD"/>
    <w:rsid w:val="00BA2527"/>
    <w:rsid w:val="00BA2564"/>
    <w:rsid w:val="00BB7D60"/>
    <w:rsid w:val="00BE5FC7"/>
    <w:rsid w:val="00BE6CE1"/>
    <w:rsid w:val="00C00C95"/>
    <w:rsid w:val="00C22880"/>
    <w:rsid w:val="00C24C89"/>
    <w:rsid w:val="00C26B8A"/>
    <w:rsid w:val="00C3346A"/>
    <w:rsid w:val="00C536D2"/>
    <w:rsid w:val="00C63324"/>
    <w:rsid w:val="00C64C36"/>
    <w:rsid w:val="00C7320C"/>
    <w:rsid w:val="00C833F7"/>
    <w:rsid w:val="00CB55E2"/>
    <w:rsid w:val="00CC3F3E"/>
    <w:rsid w:val="00CD63E8"/>
    <w:rsid w:val="00CE2183"/>
    <w:rsid w:val="00D14311"/>
    <w:rsid w:val="00D21238"/>
    <w:rsid w:val="00D31CF4"/>
    <w:rsid w:val="00D55E40"/>
    <w:rsid w:val="00D6333D"/>
    <w:rsid w:val="00D7666B"/>
    <w:rsid w:val="00D80E76"/>
    <w:rsid w:val="00D85D66"/>
    <w:rsid w:val="00D86449"/>
    <w:rsid w:val="00D904A7"/>
    <w:rsid w:val="00DA1653"/>
    <w:rsid w:val="00DA780B"/>
    <w:rsid w:val="00DB1DB6"/>
    <w:rsid w:val="00DC0D13"/>
    <w:rsid w:val="00DC7036"/>
    <w:rsid w:val="00E0174A"/>
    <w:rsid w:val="00E04CF2"/>
    <w:rsid w:val="00E233B9"/>
    <w:rsid w:val="00E25A41"/>
    <w:rsid w:val="00E47E94"/>
    <w:rsid w:val="00E63539"/>
    <w:rsid w:val="00EB2944"/>
    <w:rsid w:val="00EB5AE4"/>
    <w:rsid w:val="00EE2870"/>
    <w:rsid w:val="00EE6149"/>
    <w:rsid w:val="00F00BA8"/>
    <w:rsid w:val="00F05922"/>
    <w:rsid w:val="00F07C19"/>
    <w:rsid w:val="00F110FD"/>
    <w:rsid w:val="00F136EC"/>
    <w:rsid w:val="00F246B3"/>
    <w:rsid w:val="00F33C9B"/>
    <w:rsid w:val="00F36C84"/>
    <w:rsid w:val="00F5448F"/>
    <w:rsid w:val="00F80A9F"/>
    <w:rsid w:val="00F84751"/>
    <w:rsid w:val="00FB498A"/>
    <w:rsid w:val="00FD5ADA"/>
    <w:rsid w:val="00FE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1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493F"/>
    <w:pPr>
      <w:keepNext/>
      <w:keepLines/>
      <w:spacing w:before="240" w:after="120"/>
      <w:jc w:val="center"/>
      <w:outlineLvl w:val="0"/>
    </w:pPr>
    <w:rPr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3F"/>
    <w:rPr>
      <w:rFonts w:ascii="Times New Roman" w:eastAsia="Times New Roman" w:hAnsi="Times New Roman" w:cs="Times New Roman"/>
      <w:b/>
      <w:bCs/>
      <w:kern w:val="32"/>
      <w:sz w:val="20"/>
      <w:szCs w:val="20"/>
      <w:lang w:val="ru-RU" w:eastAsia="ru-RU"/>
    </w:rPr>
  </w:style>
  <w:style w:type="table" w:styleId="a3">
    <w:name w:val="Table Grid"/>
    <w:basedOn w:val="a1"/>
    <w:rsid w:val="00D8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,Не полужирный"/>
    <w:rsid w:val="00D85D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a4">
    <w:name w:val="Основной текст_"/>
    <w:link w:val="2"/>
    <w:locked/>
    <w:rsid w:val="00D85D66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85D66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5">
    <w:name w:val="header"/>
    <w:basedOn w:val="a"/>
    <w:link w:val="a6"/>
    <w:unhideWhenUsed/>
    <w:rsid w:val="00BE6CE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BE6C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BE6C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BE6C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Абзац списка2"/>
    <w:basedOn w:val="a"/>
    <w:qFormat/>
    <w:rsid w:val="0048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BA13FD"/>
    <w:pPr>
      <w:ind w:left="720"/>
      <w:contextualSpacing/>
    </w:pPr>
  </w:style>
  <w:style w:type="paragraph" w:customStyle="1" w:styleId="Default">
    <w:name w:val="Default"/>
    <w:rsid w:val="00144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18493F"/>
    <w:pPr>
      <w:jc w:val="both"/>
    </w:pPr>
    <w:rPr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184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(латиница) Times New Roman 12 пт По центру"/>
    <w:basedOn w:val="a"/>
    <w:qFormat/>
    <w:rsid w:val="0018493F"/>
    <w:rPr>
      <w:rFonts w:eastAsia="Calibri"/>
      <w:lang w:val="uk-UA" w:eastAsia="en-US"/>
    </w:rPr>
  </w:style>
  <w:style w:type="character" w:customStyle="1" w:styleId="115pt">
    <w:name w:val="Основной текст + 11;5 pt;Не полужирный"/>
    <w:rsid w:val="00FD5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Заголовок №4_"/>
    <w:link w:val="40"/>
    <w:rsid w:val="00FD5AD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D5ADA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5">
    <w:name w:val="Заголовок №5_"/>
    <w:link w:val="50"/>
    <w:rsid w:val="00FD5ADA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D5ADA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22">
    <w:name w:val="Основной текст 22"/>
    <w:basedOn w:val="a"/>
    <w:rsid w:val="00FD5ADA"/>
    <w:pPr>
      <w:widowControl w:val="0"/>
      <w:suppressAutoHyphens/>
      <w:jc w:val="both"/>
    </w:pPr>
    <w:rPr>
      <w:rFonts w:eastAsia="Calibri"/>
      <w:sz w:val="28"/>
      <w:szCs w:val="20"/>
      <w:lang w:val="uk-UA" w:eastAsia="ar-SA"/>
    </w:rPr>
  </w:style>
  <w:style w:type="paragraph" w:styleId="21">
    <w:name w:val="Body Text 2"/>
    <w:basedOn w:val="a"/>
    <w:link w:val="23"/>
    <w:rsid w:val="00FD5ADA"/>
    <w:pPr>
      <w:spacing w:after="120" w:line="480" w:lineRule="auto"/>
    </w:pPr>
    <w:rPr>
      <w:lang w:val="uk-UA" w:eastAsia="uk-UA"/>
    </w:rPr>
  </w:style>
  <w:style w:type="character" w:customStyle="1" w:styleId="23">
    <w:name w:val="Основной текст 2 Знак"/>
    <w:basedOn w:val="a0"/>
    <w:link w:val="21"/>
    <w:rsid w:val="00FD5AD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">
    <w:name w:val="Основной текст (6)"/>
    <w:rsid w:val="003E38C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12">
    <w:name w:val="Основной текст (12)_"/>
    <w:link w:val="120"/>
    <w:rsid w:val="00A5446F"/>
    <w:rPr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5446F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3">
    <w:name w:val="Основной текст (13)_"/>
    <w:link w:val="130"/>
    <w:rsid w:val="00A5446F"/>
    <w:rPr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5446F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val="uk-UA" w:eastAsia="en-US"/>
    </w:rPr>
  </w:style>
  <w:style w:type="character" w:customStyle="1" w:styleId="14">
    <w:name w:val="Основной текст (14)_"/>
    <w:link w:val="140"/>
    <w:rsid w:val="00A5446F"/>
    <w:rPr>
      <w:rFonts w:ascii="Lucida Sans Unicode" w:eastAsia="Lucida Sans Unicode" w:hAnsi="Lucida Sans Unicode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446F"/>
    <w:pPr>
      <w:widowControl w:val="0"/>
      <w:shd w:val="clear" w:color="auto" w:fill="FFFFFF"/>
      <w:spacing w:before="540" w:line="442" w:lineRule="exact"/>
    </w:pPr>
    <w:rPr>
      <w:rFonts w:ascii="Lucida Sans Unicode" w:eastAsia="Lucida Sans Unicode" w:hAnsi="Lucida Sans Unicode" w:cstheme="minorBidi"/>
      <w:sz w:val="25"/>
      <w:szCs w:val="25"/>
      <w:lang w:val="uk-UA" w:eastAsia="en-US"/>
    </w:rPr>
  </w:style>
  <w:style w:type="character" w:customStyle="1" w:styleId="14David16pt">
    <w:name w:val="Основной текст (14) + David;16 pt"/>
    <w:rsid w:val="00A5446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4">
    <w:name w:val="Заголовок №2_"/>
    <w:link w:val="25"/>
    <w:rsid w:val="00A5446F"/>
    <w:rPr>
      <w:rFonts w:ascii="Lucida Sans Unicode" w:eastAsia="Lucida Sans Unicode" w:hAnsi="Lucida Sans Unicode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A5446F"/>
    <w:pPr>
      <w:widowControl w:val="0"/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theme="minorBidi"/>
      <w:sz w:val="25"/>
      <w:szCs w:val="25"/>
      <w:lang w:val="uk-UA" w:eastAsia="en-US"/>
    </w:rPr>
  </w:style>
  <w:style w:type="character" w:customStyle="1" w:styleId="2TimesNewRoman135pt">
    <w:name w:val="Заголовок №2 + Times New Roman;13;5 pt"/>
    <w:rsid w:val="00A5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Заголовок №3_"/>
    <w:link w:val="30"/>
    <w:rsid w:val="00A5446F"/>
    <w:rPr>
      <w:rFonts w:ascii="Lucida Sans Unicode" w:eastAsia="Lucida Sans Unicode" w:hAnsi="Lucida Sans Unicode"/>
      <w:shd w:val="clear" w:color="auto" w:fill="FFFFFF"/>
    </w:rPr>
  </w:style>
  <w:style w:type="paragraph" w:customStyle="1" w:styleId="30">
    <w:name w:val="Заголовок №3"/>
    <w:basedOn w:val="a"/>
    <w:link w:val="3"/>
    <w:rsid w:val="00A5446F"/>
    <w:pPr>
      <w:widowControl w:val="0"/>
      <w:shd w:val="clear" w:color="auto" w:fill="FFFFFF"/>
      <w:spacing w:after="840" w:line="442" w:lineRule="exact"/>
      <w:outlineLvl w:val="2"/>
    </w:pPr>
    <w:rPr>
      <w:rFonts w:ascii="Lucida Sans Unicode" w:eastAsia="Lucida Sans Unicode" w:hAnsi="Lucida Sans Unicode" w:cstheme="minorBidi"/>
      <w:sz w:val="22"/>
      <w:szCs w:val="22"/>
      <w:lang w:val="uk-UA" w:eastAsia="en-US"/>
    </w:rPr>
  </w:style>
  <w:style w:type="character" w:customStyle="1" w:styleId="3Sylfaen13pt">
    <w:name w:val="Заголовок №3 + Sylfaen;13 pt"/>
    <w:rsid w:val="00A5446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5pt0">
    <w:name w:val="Основной текст + 11;5 pt"/>
    <w:rsid w:val="00A54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7pt">
    <w:name w:val="Основной текст + 7 pt;Не полужирный;Малые прописные"/>
    <w:rsid w:val="00A5446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85pt">
    <w:name w:val="Основной текст + 8;5 pt;Не полужирный"/>
    <w:rsid w:val="00A54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c">
    <w:name w:val="Сноска_"/>
    <w:link w:val="ad"/>
    <w:rsid w:val="00A5446F"/>
    <w:rPr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A5446F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60">
    <w:name w:val="Основной текст (6)_"/>
    <w:rsid w:val="00A5446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Gungsuh95pt">
    <w:name w:val="Основной текст + Gungsuh;9;5 pt;Не полужирный"/>
    <w:rsid w:val="00A5446F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15pt1">
    <w:name w:val="Основной текст + 11;5 pt;Не полужирный;Курсив"/>
    <w:rsid w:val="00A544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Sylfaen85pt0pt">
    <w:name w:val="Основной текст + Sylfaen;8;5 pt;Не полужирный;Интервал 0 pt"/>
    <w:rsid w:val="00A5446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/>
    </w:rPr>
  </w:style>
  <w:style w:type="character" w:customStyle="1" w:styleId="ae">
    <w:name w:val="Текст сноски Знак"/>
    <w:basedOn w:val="a0"/>
    <w:link w:val="af"/>
    <w:semiHidden/>
    <w:rsid w:val="00A544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A5446F"/>
    <w:rPr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A54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Body Text Indent"/>
    <w:basedOn w:val="a"/>
    <w:link w:val="af1"/>
    <w:rsid w:val="00A544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54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6E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6E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7A2C-2969-419E-AC91-CCB15368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Андрейцева</dc:creator>
  <cp:keywords/>
  <dc:description/>
  <cp:lastModifiedBy>Admin</cp:lastModifiedBy>
  <cp:revision>63</cp:revision>
  <cp:lastPrinted>2021-01-11T11:15:00Z</cp:lastPrinted>
  <dcterms:created xsi:type="dcterms:W3CDTF">2019-11-19T19:28:00Z</dcterms:created>
  <dcterms:modified xsi:type="dcterms:W3CDTF">2021-02-02T10:24:00Z</dcterms:modified>
</cp:coreProperties>
</file>