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A2" w:rsidRPr="00A863A2" w:rsidRDefault="00A863A2" w:rsidP="00A863A2">
      <w:pPr>
        <w:tabs>
          <w:tab w:val="left" w:pos="0"/>
          <w:tab w:val="left" w:pos="426"/>
        </w:tabs>
        <w:spacing w:line="0" w:lineRule="atLeast"/>
        <w:ind w:right="1340"/>
        <w:jc w:val="right"/>
        <w:rPr>
          <w:sz w:val="28"/>
          <w:lang w:val="uk-UA"/>
        </w:rPr>
      </w:pPr>
      <w:bookmarkStart w:id="0" w:name="bookmark3"/>
      <w:bookmarkStart w:id="1" w:name="_GoBack"/>
      <w:bookmarkEnd w:id="1"/>
      <w:r>
        <w:rPr>
          <w:sz w:val="28"/>
        </w:rPr>
        <w:t>ПРО</w:t>
      </w:r>
      <w:r>
        <w:rPr>
          <w:sz w:val="28"/>
          <w:lang w:val="uk-UA"/>
        </w:rPr>
        <w:t>ЄКТ</w:t>
      </w:r>
    </w:p>
    <w:p w:rsidR="00ED4332" w:rsidRPr="00060173" w:rsidRDefault="00ED4332" w:rsidP="00ED4332">
      <w:pPr>
        <w:tabs>
          <w:tab w:val="left" w:pos="0"/>
          <w:tab w:val="left" w:pos="426"/>
        </w:tabs>
        <w:spacing w:line="0" w:lineRule="atLeast"/>
        <w:ind w:right="1340"/>
        <w:jc w:val="center"/>
        <w:rPr>
          <w:sz w:val="28"/>
        </w:rPr>
      </w:pPr>
      <w:r w:rsidRPr="00060173">
        <w:rPr>
          <w:sz w:val="28"/>
        </w:rPr>
        <w:t>Міністерство освіти і науки України</w:t>
      </w:r>
    </w:p>
    <w:p w:rsidR="00ED4332" w:rsidRPr="00060173" w:rsidRDefault="00ED4332" w:rsidP="00ED4332">
      <w:pPr>
        <w:tabs>
          <w:tab w:val="left" w:pos="0"/>
          <w:tab w:val="left" w:pos="426"/>
        </w:tabs>
        <w:spacing w:line="160" w:lineRule="exact"/>
      </w:pPr>
    </w:p>
    <w:p w:rsidR="00ED4332" w:rsidRPr="00060173" w:rsidRDefault="00ED4332" w:rsidP="00ED4332">
      <w:pPr>
        <w:tabs>
          <w:tab w:val="left" w:pos="0"/>
          <w:tab w:val="left" w:pos="426"/>
        </w:tabs>
        <w:spacing w:line="360" w:lineRule="auto"/>
        <w:jc w:val="center"/>
        <w:rPr>
          <w:sz w:val="28"/>
          <w:szCs w:val="28"/>
        </w:rPr>
      </w:pPr>
      <w:r w:rsidRPr="00060173"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ED4332" w:rsidRPr="00060173" w:rsidRDefault="00ED4332" w:rsidP="00ED4332">
      <w:pPr>
        <w:tabs>
          <w:tab w:val="left" w:pos="0"/>
          <w:tab w:val="left" w:pos="426"/>
        </w:tabs>
        <w:spacing w:line="200" w:lineRule="exact"/>
      </w:pPr>
    </w:p>
    <w:p w:rsidR="00ED4332" w:rsidRPr="00060173" w:rsidRDefault="00ED4332" w:rsidP="00ED4332">
      <w:pPr>
        <w:tabs>
          <w:tab w:val="left" w:pos="0"/>
          <w:tab w:val="left" w:pos="426"/>
        </w:tabs>
        <w:spacing w:line="200" w:lineRule="exact"/>
      </w:pPr>
    </w:p>
    <w:p w:rsidR="00ED4332" w:rsidRPr="00060173" w:rsidRDefault="00ED4332" w:rsidP="00ED4332">
      <w:pPr>
        <w:tabs>
          <w:tab w:val="left" w:pos="0"/>
          <w:tab w:val="left" w:pos="426"/>
        </w:tabs>
        <w:spacing w:line="200" w:lineRule="exact"/>
      </w:pPr>
    </w:p>
    <w:p w:rsidR="00ED4332" w:rsidRPr="00060173" w:rsidRDefault="00ED4332" w:rsidP="00ED4332">
      <w:pPr>
        <w:tabs>
          <w:tab w:val="left" w:pos="0"/>
          <w:tab w:val="left" w:pos="426"/>
        </w:tabs>
        <w:spacing w:line="200" w:lineRule="exact"/>
      </w:pPr>
    </w:p>
    <w:p w:rsidR="00ED4332" w:rsidRDefault="00ED4332" w:rsidP="00ED4332">
      <w:pPr>
        <w:tabs>
          <w:tab w:val="left" w:pos="0"/>
          <w:tab w:val="left" w:pos="426"/>
        </w:tabs>
        <w:spacing w:line="200" w:lineRule="exact"/>
      </w:pPr>
    </w:p>
    <w:p w:rsidR="00ED4332" w:rsidRDefault="00ED4332" w:rsidP="00ED4332">
      <w:pPr>
        <w:tabs>
          <w:tab w:val="left" w:pos="0"/>
          <w:tab w:val="left" w:pos="426"/>
        </w:tabs>
        <w:spacing w:line="200" w:lineRule="exact"/>
      </w:pPr>
    </w:p>
    <w:p w:rsidR="00ED4332" w:rsidRDefault="00ED4332" w:rsidP="00ED4332">
      <w:pPr>
        <w:tabs>
          <w:tab w:val="left" w:pos="0"/>
          <w:tab w:val="left" w:pos="426"/>
        </w:tabs>
        <w:spacing w:line="200" w:lineRule="exact"/>
      </w:pPr>
    </w:p>
    <w:p w:rsidR="00ED4332" w:rsidRPr="00060173" w:rsidRDefault="00ED4332" w:rsidP="00ED4332">
      <w:pPr>
        <w:tabs>
          <w:tab w:val="left" w:pos="0"/>
          <w:tab w:val="left" w:pos="426"/>
        </w:tabs>
        <w:spacing w:line="200" w:lineRule="exact"/>
      </w:pPr>
    </w:p>
    <w:p w:rsidR="00ED4332" w:rsidRPr="00060173" w:rsidRDefault="00ED4332" w:rsidP="00ED4332">
      <w:pPr>
        <w:tabs>
          <w:tab w:val="left" w:pos="0"/>
          <w:tab w:val="left" w:pos="426"/>
        </w:tabs>
        <w:spacing w:line="200" w:lineRule="exact"/>
      </w:pPr>
    </w:p>
    <w:p w:rsidR="00ED4332" w:rsidRPr="00060173" w:rsidRDefault="00ED4332" w:rsidP="00ED4332">
      <w:pPr>
        <w:tabs>
          <w:tab w:val="left" w:pos="0"/>
          <w:tab w:val="left" w:pos="426"/>
        </w:tabs>
        <w:spacing w:line="200" w:lineRule="exact"/>
      </w:pPr>
    </w:p>
    <w:p w:rsidR="00ED4332" w:rsidRPr="00060173" w:rsidRDefault="00ED4332" w:rsidP="00ED4332">
      <w:pPr>
        <w:tabs>
          <w:tab w:val="left" w:pos="0"/>
          <w:tab w:val="left" w:pos="426"/>
        </w:tabs>
        <w:spacing w:line="200" w:lineRule="exact"/>
      </w:pPr>
    </w:p>
    <w:p w:rsidR="00ED4332" w:rsidRPr="00060173" w:rsidRDefault="00ED4332" w:rsidP="00ED4332">
      <w:pPr>
        <w:tabs>
          <w:tab w:val="left" w:pos="0"/>
          <w:tab w:val="left" w:pos="426"/>
        </w:tabs>
        <w:spacing w:line="265" w:lineRule="exact"/>
      </w:pPr>
    </w:p>
    <w:p w:rsidR="00ED4332" w:rsidRPr="00060173" w:rsidRDefault="00ED4332" w:rsidP="00ED4332">
      <w:pPr>
        <w:tabs>
          <w:tab w:val="left" w:pos="0"/>
        </w:tabs>
        <w:spacing w:line="0" w:lineRule="atLeast"/>
        <w:jc w:val="center"/>
        <w:rPr>
          <w:b/>
          <w:sz w:val="28"/>
        </w:rPr>
      </w:pPr>
      <w:r w:rsidRPr="00060173">
        <w:rPr>
          <w:b/>
          <w:sz w:val="28"/>
        </w:rPr>
        <w:t>ОСВІТНЬО-ПРОФЕСІЙНА ПРОГРАМА</w:t>
      </w:r>
    </w:p>
    <w:p w:rsidR="00ED4332" w:rsidRPr="00060173" w:rsidRDefault="00ED4332" w:rsidP="00ED4332">
      <w:pPr>
        <w:tabs>
          <w:tab w:val="left" w:pos="0"/>
        </w:tabs>
        <w:spacing w:line="200" w:lineRule="exact"/>
        <w:jc w:val="center"/>
      </w:pPr>
    </w:p>
    <w:p w:rsidR="00ED4332" w:rsidRDefault="00ED4332" w:rsidP="00ED4332">
      <w:pPr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  <w:r w:rsidRPr="00060173">
        <w:rPr>
          <w:b/>
          <w:sz w:val="32"/>
          <w:szCs w:val="32"/>
        </w:rPr>
        <w:t>«</w:t>
      </w:r>
      <w:r>
        <w:rPr>
          <w:b/>
          <w:sz w:val="32"/>
          <w:szCs w:val="32"/>
          <w:lang w:val="uk-UA"/>
        </w:rPr>
        <w:t>УПРАВЛІННЯ ПЕРСОНАЛОМ ТА ЕКОНОМІКА ПРАЦІ</w:t>
      </w:r>
      <w:r w:rsidRPr="00060173">
        <w:rPr>
          <w:b/>
          <w:sz w:val="32"/>
          <w:szCs w:val="32"/>
        </w:rPr>
        <w:t>»</w:t>
      </w:r>
    </w:p>
    <w:p w:rsidR="00ED4332" w:rsidRPr="00DF142B" w:rsidRDefault="00A0056C" w:rsidP="00ED4332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A863A2">
        <w:rPr>
          <w:b/>
          <w:sz w:val="28"/>
          <w:szCs w:val="28"/>
        </w:rPr>
        <w:t xml:space="preserve">(редакція від </w:t>
      </w:r>
      <w:r w:rsidR="00A863A2">
        <w:rPr>
          <w:b/>
          <w:sz w:val="28"/>
          <w:szCs w:val="28"/>
          <w:lang w:val="uk-UA"/>
        </w:rPr>
        <w:t xml:space="preserve">____ </w:t>
      </w:r>
      <w:r w:rsidR="00ED4332" w:rsidRPr="00A863A2">
        <w:rPr>
          <w:b/>
          <w:sz w:val="28"/>
          <w:szCs w:val="28"/>
        </w:rPr>
        <w:t>202</w:t>
      </w:r>
      <w:r w:rsidR="00A863A2">
        <w:rPr>
          <w:b/>
          <w:sz w:val="28"/>
          <w:szCs w:val="28"/>
        </w:rPr>
        <w:t>2</w:t>
      </w:r>
      <w:r w:rsidR="00ED4332" w:rsidRPr="00A863A2">
        <w:rPr>
          <w:b/>
          <w:sz w:val="28"/>
          <w:szCs w:val="28"/>
        </w:rPr>
        <w:t xml:space="preserve"> р.)</w:t>
      </w:r>
    </w:p>
    <w:p w:rsidR="00ED4332" w:rsidRPr="00060173" w:rsidRDefault="00ED4332" w:rsidP="00ED4332">
      <w:pPr>
        <w:tabs>
          <w:tab w:val="left" w:pos="0"/>
        </w:tabs>
        <w:spacing w:line="0" w:lineRule="atLeast"/>
        <w:jc w:val="center"/>
        <w:rPr>
          <w:b/>
          <w:sz w:val="28"/>
        </w:rPr>
      </w:pPr>
      <w:r>
        <w:rPr>
          <w:b/>
          <w:sz w:val="28"/>
          <w:lang w:val="uk-UA"/>
        </w:rPr>
        <w:t>першого</w:t>
      </w:r>
      <w:r w:rsidRPr="00060173">
        <w:rPr>
          <w:b/>
          <w:sz w:val="28"/>
        </w:rPr>
        <w:t xml:space="preserve"> (</w:t>
      </w:r>
      <w:r>
        <w:rPr>
          <w:b/>
          <w:sz w:val="28"/>
          <w:lang w:val="uk-UA"/>
        </w:rPr>
        <w:t>бакалаврського</w:t>
      </w:r>
      <w:r w:rsidRPr="00060173">
        <w:rPr>
          <w:b/>
          <w:sz w:val="28"/>
        </w:rPr>
        <w:t>) рівня вищої освіти</w:t>
      </w:r>
    </w:p>
    <w:p w:rsidR="00ED4332" w:rsidRPr="00060173" w:rsidRDefault="00ED4332" w:rsidP="00ED4332">
      <w:pPr>
        <w:tabs>
          <w:tab w:val="left" w:pos="0"/>
        </w:tabs>
        <w:spacing w:line="176" w:lineRule="exact"/>
        <w:jc w:val="center"/>
      </w:pPr>
    </w:p>
    <w:p w:rsidR="00ED4332" w:rsidRPr="000C2D65" w:rsidRDefault="00ED4332" w:rsidP="00ED4332">
      <w:pPr>
        <w:tabs>
          <w:tab w:val="left" w:pos="0"/>
        </w:tabs>
        <w:spacing w:line="353" w:lineRule="auto"/>
        <w:jc w:val="center"/>
        <w:rPr>
          <w:b/>
          <w:sz w:val="28"/>
          <w:lang w:val="uk-UA"/>
        </w:rPr>
      </w:pPr>
      <w:r w:rsidRPr="00060173">
        <w:rPr>
          <w:b/>
          <w:sz w:val="28"/>
        </w:rPr>
        <w:t xml:space="preserve">за спеціальністю </w:t>
      </w:r>
      <w:r>
        <w:rPr>
          <w:b/>
          <w:sz w:val="28"/>
          <w:lang w:val="uk-UA"/>
        </w:rPr>
        <w:t>073 Менеджмент</w:t>
      </w:r>
    </w:p>
    <w:p w:rsidR="00ED4332" w:rsidRPr="000C2D65" w:rsidRDefault="00ED4332" w:rsidP="00ED4332">
      <w:pPr>
        <w:tabs>
          <w:tab w:val="left" w:pos="0"/>
        </w:tabs>
        <w:spacing w:line="353" w:lineRule="auto"/>
        <w:jc w:val="center"/>
        <w:rPr>
          <w:b/>
          <w:sz w:val="28"/>
          <w:lang w:val="uk-UA"/>
        </w:rPr>
      </w:pPr>
      <w:r w:rsidRPr="00ED4332">
        <w:rPr>
          <w:b/>
          <w:sz w:val="28"/>
          <w:lang w:val="uk-UA"/>
        </w:rPr>
        <w:t xml:space="preserve">галузі знань </w:t>
      </w:r>
      <w:r>
        <w:rPr>
          <w:b/>
          <w:sz w:val="28"/>
          <w:lang w:val="uk-UA"/>
        </w:rPr>
        <w:t>07 Управління та адміністрування</w:t>
      </w:r>
    </w:p>
    <w:p w:rsidR="00ED4332" w:rsidRPr="000C2D65" w:rsidRDefault="00A0056C" w:rsidP="00ED4332">
      <w:pPr>
        <w:tabs>
          <w:tab w:val="left" w:pos="0"/>
        </w:tabs>
        <w:spacing w:line="353" w:lineRule="auto"/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ED4332" w:rsidRPr="00ED4332">
        <w:rPr>
          <w:b/>
          <w:sz w:val="28"/>
          <w:szCs w:val="28"/>
          <w:lang w:val="uk-UA"/>
        </w:rPr>
        <w:t xml:space="preserve">валіфікація: </w:t>
      </w:r>
      <w:r>
        <w:rPr>
          <w:b/>
          <w:sz w:val="28"/>
          <w:lang w:val="uk-UA"/>
        </w:rPr>
        <w:t>Б</w:t>
      </w:r>
      <w:r w:rsidR="00ED4332">
        <w:rPr>
          <w:b/>
          <w:sz w:val="28"/>
          <w:lang w:val="uk-UA"/>
        </w:rPr>
        <w:t>акалавр менеджменту</w:t>
      </w:r>
    </w:p>
    <w:p w:rsidR="00ED4332" w:rsidRPr="00ED4332" w:rsidRDefault="00ED4332" w:rsidP="00ED4332">
      <w:pPr>
        <w:tabs>
          <w:tab w:val="left" w:pos="0"/>
          <w:tab w:val="left" w:pos="426"/>
        </w:tabs>
        <w:spacing w:line="200" w:lineRule="exact"/>
        <w:rPr>
          <w:lang w:val="uk-UA"/>
        </w:rPr>
      </w:pPr>
    </w:p>
    <w:p w:rsidR="00ED4332" w:rsidRPr="00ED4332" w:rsidRDefault="00ED4332" w:rsidP="00ED4332">
      <w:pPr>
        <w:tabs>
          <w:tab w:val="left" w:pos="0"/>
          <w:tab w:val="left" w:pos="426"/>
        </w:tabs>
        <w:spacing w:line="200" w:lineRule="exact"/>
        <w:rPr>
          <w:lang w:val="uk-UA"/>
        </w:rPr>
      </w:pPr>
    </w:p>
    <w:p w:rsidR="00ED4332" w:rsidRPr="00ED4332" w:rsidRDefault="00ED4332" w:rsidP="00ED4332">
      <w:pPr>
        <w:tabs>
          <w:tab w:val="left" w:pos="0"/>
          <w:tab w:val="left" w:pos="426"/>
        </w:tabs>
        <w:spacing w:line="251" w:lineRule="exact"/>
        <w:rPr>
          <w:lang w:val="uk-UA"/>
        </w:rPr>
      </w:pPr>
    </w:p>
    <w:p w:rsidR="00ED4332" w:rsidRPr="00ED4332" w:rsidRDefault="00ED4332" w:rsidP="00ED4332">
      <w:pPr>
        <w:tabs>
          <w:tab w:val="left" w:pos="0"/>
          <w:tab w:val="left" w:pos="426"/>
        </w:tabs>
        <w:spacing w:line="251" w:lineRule="exact"/>
        <w:rPr>
          <w:lang w:val="uk-UA"/>
        </w:rPr>
      </w:pPr>
    </w:p>
    <w:p w:rsidR="00ED4332" w:rsidRPr="00ED4332" w:rsidRDefault="00ED4332" w:rsidP="00ED4332">
      <w:pPr>
        <w:tabs>
          <w:tab w:val="left" w:pos="0"/>
          <w:tab w:val="left" w:pos="426"/>
        </w:tabs>
        <w:spacing w:line="251" w:lineRule="exact"/>
        <w:rPr>
          <w:lang w:val="uk-UA"/>
        </w:rPr>
      </w:pPr>
    </w:p>
    <w:p w:rsidR="00ED4332" w:rsidRPr="00ED4332" w:rsidRDefault="00ED4332" w:rsidP="00ED4332">
      <w:pPr>
        <w:tabs>
          <w:tab w:val="left" w:pos="0"/>
          <w:tab w:val="left" w:pos="426"/>
        </w:tabs>
        <w:spacing w:line="251" w:lineRule="exact"/>
        <w:rPr>
          <w:lang w:val="uk-UA"/>
        </w:rPr>
      </w:pPr>
    </w:p>
    <w:p w:rsidR="00ED4332" w:rsidRPr="00A863A2" w:rsidRDefault="00ED4332" w:rsidP="00A0056C">
      <w:pPr>
        <w:ind w:left="5670"/>
      </w:pPr>
      <w:r w:rsidRPr="00A863A2">
        <w:rPr>
          <w:sz w:val="28"/>
          <w:szCs w:val="28"/>
        </w:rPr>
        <w:t>ЗАТВЕРДЖЕНО</w:t>
      </w:r>
    </w:p>
    <w:p w:rsidR="00ED4332" w:rsidRPr="00A863A2" w:rsidRDefault="00ED4332" w:rsidP="00A0056C">
      <w:pPr>
        <w:ind w:left="5670"/>
      </w:pPr>
      <w:r w:rsidRPr="00A863A2">
        <w:rPr>
          <w:sz w:val="28"/>
          <w:szCs w:val="28"/>
        </w:rPr>
        <w:t xml:space="preserve">вченою радою </w:t>
      </w:r>
    </w:p>
    <w:p w:rsidR="00ED4332" w:rsidRPr="00A863A2" w:rsidRDefault="00ED4332" w:rsidP="00A0056C">
      <w:pPr>
        <w:ind w:left="5670"/>
      </w:pPr>
      <w:r w:rsidRPr="00A863A2">
        <w:rPr>
          <w:sz w:val="28"/>
          <w:szCs w:val="28"/>
        </w:rPr>
        <w:t>Кам’янець-Подільського національного</w:t>
      </w:r>
    </w:p>
    <w:p w:rsidR="00ED4332" w:rsidRPr="00A863A2" w:rsidRDefault="00ED4332" w:rsidP="00A0056C">
      <w:pPr>
        <w:ind w:left="5670"/>
      </w:pPr>
      <w:r w:rsidRPr="00A863A2">
        <w:rPr>
          <w:sz w:val="28"/>
          <w:szCs w:val="28"/>
        </w:rPr>
        <w:t xml:space="preserve">університету імені Івана Огієнка </w:t>
      </w:r>
    </w:p>
    <w:p w:rsidR="00ED4332" w:rsidRPr="00A863A2" w:rsidRDefault="00A863A2" w:rsidP="00A0056C">
      <w:pPr>
        <w:ind w:left="5670"/>
        <w:rPr>
          <w:lang w:val="uk-UA"/>
        </w:rPr>
      </w:pP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2022</w:t>
      </w:r>
      <w:r w:rsidR="00ED4332" w:rsidRPr="00A863A2">
        <w:rPr>
          <w:sz w:val="28"/>
          <w:szCs w:val="28"/>
        </w:rPr>
        <w:t xml:space="preserve"> р. п</w:t>
      </w:r>
      <w:r w:rsidR="00A0056C" w:rsidRPr="00A863A2">
        <w:rPr>
          <w:sz w:val="28"/>
          <w:szCs w:val="28"/>
        </w:rPr>
        <w:t>ротокол №</w:t>
      </w:r>
      <w:r>
        <w:rPr>
          <w:sz w:val="28"/>
          <w:szCs w:val="28"/>
          <w:lang w:val="uk-UA"/>
        </w:rPr>
        <w:t xml:space="preserve"> __</w:t>
      </w:r>
    </w:p>
    <w:p w:rsidR="00A0056C" w:rsidRPr="00A863A2" w:rsidRDefault="00ED4332" w:rsidP="00A0056C">
      <w:pPr>
        <w:ind w:left="5670" w:right="-427"/>
        <w:rPr>
          <w:sz w:val="28"/>
          <w:szCs w:val="28"/>
          <w:lang w:val="uk-UA"/>
        </w:rPr>
      </w:pPr>
      <w:r w:rsidRPr="00A863A2">
        <w:rPr>
          <w:sz w:val="28"/>
          <w:szCs w:val="28"/>
        </w:rPr>
        <w:t>Голова вче</w:t>
      </w:r>
      <w:r w:rsidR="00A0056C" w:rsidRPr="00A863A2">
        <w:rPr>
          <w:sz w:val="28"/>
          <w:szCs w:val="28"/>
        </w:rPr>
        <w:t xml:space="preserve">ної ради, </w:t>
      </w:r>
    </w:p>
    <w:p w:rsidR="00ED4332" w:rsidRPr="00A863A2" w:rsidRDefault="00A0056C" w:rsidP="00A0056C">
      <w:pPr>
        <w:ind w:left="5670" w:right="-427"/>
      </w:pPr>
      <w:r w:rsidRPr="00A863A2">
        <w:rPr>
          <w:sz w:val="28"/>
          <w:szCs w:val="28"/>
        </w:rPr>
        <w:t>ректор ________</w:t>
      </w:r>
      <w:r w:rsidR="00ED4332" w:rsidRPr="00A863A2">
        <w:rPr>
          <w:sz w:val="28"/>
          <w:szCs w:val="28"/>
        </w:rPr>
        <w:t>_С.А.</w:t>
      </w:r>
      <w:r w:rsidRPr="00A863A2">
        <w:rPr>
          <w:sz w:val="28"/>
          <w:szCs w:val="28"/>
          <w:lang w:val="uk-UA"/>
        </w:rPr>
        <w:t xml:space="preserve"> </w:t>
      </w:r>
      <w:r w:rsidR="00ED4332" w:rsidRPr="00A863A2">
        <w:rPr>
          <w:sz w:val="28"/>
          <w:szCs w:val="28"/>
        </w:rPr>
        <w:t>Копилов</w:t>
      </w:r>
    </w:p>
    <w:p w:rsidR="00ED4332" w:rsidRPr="00A863A2" w:rsidRDefault="00ED4332" w:rsidP="00A0056C">
      <w:pPr>
        <w:ind w:left="5670"/>
        <w:rPr>
          <w:sz w:val="28"/>
          <w:szCs w:val="28"/>
        </w:rPr>
      </w:pPr>
      <w:r w:rsidRPr="00A863A2">
        <w:rPr>
          <w:sz w:val="28"/>
          <w:szCs w:val="28"/>
        </w:rPr>
        <w:t>Освітня програма вводиться в дію</w:t>
      </w:r>
    </w:p>
    <w:p w:rsidR="00A0056C" w:rsidRPr="00A863A2" w:rsidRDefault="00A0056C" w:rsidP="00A0056C">
      <w:pPr>
        <w:ind w:left="5670"/>
        <w:rPr>
          <w:sz w:val="28"/>
          <w:szCs w:val="28"/>
          <w:lang w:val="uk-UA"/>
        </w:rPr>
      </w:pPr>
      <w:r w:rsidRPr="00A863A2">
        <w:rPr>
          <w:sz w:val="28"/>
          <w:szCs w:val="28"/>
          <w:lang w:val="uk-UA"/>
        </w:rPr>
        <w:t>з 01.09.</w:t>
      </w:r>
      <w:r w:rsidR="00ED4332" w:rsidRPr="00A863A2">
        <w:rPr>
          <w:sz w:val="28"/>
          <w:szCs w:val="28"/>
        </w:rPr>
        <w:t>202</w:t>
      </w:r>
      <w:r w:rsidR="00A863A2" w:rsidRPr="00A863A2">
        <w:rPr>
          <w:sz w:val="28"/>
          <w:szCs w:val="28"/>
        </w:rPr>
        <w:t>2</w:t>
      </w:r>
      <w:r w:rsidR="00ED4332" w:rsidRPr="00A863A2">
        <w:rPr>
          <w:sz w:val="28"/>
          <w:szCs w:val="28"/>
        </w:rPr>
        <w:t>р.</w:t>
      </w:r>
    </w:p>
    <w:p w:rsidR="00ED4332" w:rsidRPr="00A0056C" w:rsidRDefault="00ED4332" w:rsidP="00A0056C">
      <w:pPr>
        <w:ind w:left="5670"/>
        <w:rPr>
          <w:sz w:val="28"/>
          <w:szCs w:val="28"/>
        </w:rPr>
      </w:pPr>
      <w:r w:rsidRPr="00A863A2">
        <w:rPr>
          <w:sz w:val="28"/>
          <w:szCs w:val="28"/>
        </w:rPr>
        <w:t>(наказ ректора від</w:t>
      </w:r>
      <w:r w:rsidR="00A863A2">
        <w:rPr>
          <w:sz w:val="28"/>
          <w:szCs w:val="28"/>
          <w:lang w:val="uk-UA"/>
        </w:rPr>
        <w:t xml:space="preserve"> _____</w:t>
      </w:r>
      <w:r w:rsidR="00A863A2">
        <w:rPr>
          <w:sz w:val="28"/>
          <w:szCs w:val="28"/>
        </w:rPr>
        <w:t>2022</w:t>
      </w:r>
      <w:r w:rsidR="00A0056C" w:rsidRPr="00A863A2">
        <w:rPr>
          <w:sz w:val="28"/>
          <w:szCs w:val="28"/>
        </w:rPr>
        <w:t xml:space="preserve"> р. № </w:t>
      </w:r>
      <w:r w:rsidR="00A863A2">
        <w:rPr>
          <w:sz w:val="28"/>
          <w:szCs w:val="28"/>
          <w:lang w:val="uk-UA"/>
        </w:rPr>
        <w:t>__</w:t>
      </w:r>
      <w:r w:rsidRPr="00A863A2">
        <w:rPr>
          <w:sz w:val="28"/>
          <w:szCs w:val="28"/>
        </w:rPr>
        <w:t>)</w:t>
      </w:r>
    </w:p>
    <w:p w:rsidR="00ED4332" w:rsidRPr="00872C7F" w:rsidRDefault="00ED4332" w:rsidP="00A0056C">
      <w:pPr>
        <w:ind w:left="5670"/>
      </w:pPr>
    </w:p>
    <w:p w:rsidR="00ED4332" w:rsidRPr="00872C7F" w:rsidRDefault="00ED4332" w:rsidP="00ED4332">
      <w:pPr>
        <w:ind w:left="5812"/>
      </w:pPr>
    </w:p>
    <w:p w:rsidR="00ED4332" w:rsidRPr="00872C7F" w:rsidRDefault="00ED4332" w:rsidP="00ED4332">
      <w:pPr>
        <w:contextualSpacing/>
        <w:jc w:val="both"/>
      </w:pPr>
      <w:r w:rsidRPr="00872C7F">
        <w:rPr>
          <w:b/>
          <w:sz w:val="28"/>
          <w:szCs w:val="28"/>
        </w:rPr>
        <w:t xml:space="preserve">                                                            </w:t>
      </w:r>
    </w:p>
    <w:p w:rsidR="00ED4332" w:rsidRPr="00A863A2" w:rsidRDefault="00ED4332" w:rsidP="00ED4332">
      <w:pPr>
        <w:contextualSpacing/>
        <w:jc w:val="both"/>
        <w:rPr>
          <w:lang w:val="uk-UA"/>
        </w:rPr>
      </w:pPr>
      <w:r w:rsidRPr="00872C7F">
        <w:rPr>
          <w:b/>
          <w:sz w:val="28"/>
          <w:szCs w:val="28"/>
        </w:rPr>
        <w:tab/>
      </w:r>
      <w:r w:rsidRPr="00872C7F">
        <w:rPr>
          <w:b/>
          <w:sz w:val="28"/>
          <w:szCs w:val="28"/>
        </w:rPr>
        <w:tab/>
      </w:r>
      <w:r w:rsidRPr="00872C7F">
        <w:rPr>
          <w:b/>
          <w:sz w:val="28"/>
          <w:szCs w:val="28"/>
        </w:rPr>
        <w:tab/>
      </w:r>
      <w:r w:rsidRPr="00872C7F">
        <w:rPr>
          <w:b/>
          <w:sz w:val="28"/>
          <w:szCs w:val="28"/>
        </w:rPr>
        <w:tab/>
        <w:t xml:space="preserve">        </w:t>
      </w:r>
      <w:r w:rsidRPr="00872C7F">
        <w:rPr>
          <w:sz w:val="28"/>
          <w:szCs w:val="28"/>
        </w:rPr>
        <w:t xml:space="preserve">                 </w:t>
      </w:r>
      <w:r w:rsidR="00A863A2">
        <w:rPr>
          <w:sz w:val="28"/>
          <w:szCs w:val="28"/>
        </w:rPr>
        <w:t xml:space="preserve">                              </w:t>
      </w:r>
    </w:p>
    <w:p w:rsidR="00ED4332" w:rsidRPr="00A863A2" w:rsidRDefault="00ED4332" w:rsidP="00A863A2">
      <w:pPr>
        <w:contextualSpacing/>
        <w:jc w:val="both"/>
        <w:rPr>
          <w:lang w:val="uk-UA"/>
        </w:rPr>
      </w:pPr>
      <w:r w:rsidRPr="00872C7F">
        <w:rPr>
          <w:b/>
          <w:sz w:val="28"/>
          <w:szCs w:val="28"/>
        </w:rPr>
        <w:tab/>
        <w:t xml:space="preserve"> </w:t>
      </w:r>
      <w:r w:rsidRPr="00872C7F">
        <w:rPr>
          <w:b/>
          <w:sz w:val="28"/>
          <w:szCs w:val="28"/>
        </w:rPr>
        <w:tab/>
      </w:r>
      <w:r w:rsidRPr="00872C7F">
        <w:rPr>
          <w:b/>
          <w:sz w:val="28"/>
          <w:szCs w:val="28"/>
        </w:rPr>
        <w:tab/>
      </w:r>
      <w:r w:rsidRPr="00872C7F">
        <w:rPr>
          <w:b/>
          <w:sz w:val="28"/>
          <w:szCs w:val="28"/>
        </w:rPr>
        <w:tab/>
      </w:r>
      <w:r w:rsidRPr="00872C7F">
        <w:rPr>
          <w:b/>
          <w:sz w:val="28"/>
          <w:szCs w:val="28"/>
        </w:rPr>
        <w:tab/>
      </w:r>
      <w:r w:rsidRPr="00872C7F">
        <w:rPr>
          <w:b/>
          <w:sz w:val="28"/>
          <w:szCs w:val="28"/>
        </w:rPr>
        <w:tab/>
        <w:t xml:space="preserve">      </w:t>
      </w:r>
    </w:p>
    <w:p w:rsidR="00ED4332" w:rsidRDefault="00ED4332" w:rsidP="00ED4332">
      <w:pPr>
        <w:ind w:firstLine="540"/>
        <w:contextualSpacing/>
        <w:jc w:val="center"/>
        <w:rPr>
          <w:b/>
          <w:sz w:val="28"/>
          <w:szCs w:val="28"/>
          <w:lang w:val="uk-UA"/>
        </w:rPr>
      </w:pPr>
    </w:p>
    <w:p w:rsidR="00ED4332" w:rsidRPr="000C2D65" w:rsidRDefault="00ED4332" w:rsidP="00ED4332">
      <w:pPr>
        <w:ind w:firstLine="540"/>
        <w:contextualSpacing/>
        <w:jc w:val="center"/>
        <w:rPr>
          <w:b/>
          <w:sz w:val="28"/>
          <w:szCs w:val="28"/>
          <w:lang w:val="uk-UA"/>
        </w:rPr>
      </w:pPr>
    </w:p>
    <w:p w:rsidR="00ED4332" w:rsidRPr="00872C7F" w:rsidRDefault="00ED4332" w:rsidP="00ED4332">
      <w:pPr>
        <w:ind w:firstLine="540"/>
        <w:contextualSpacing/>
        <w:jc w:val="center"/>
        <w:rPr>
          <w:b/>
          <w:sz w:val="28"/>
          <w:szCs w:val="28"/>
        </w:rPr>
      </w:pPr>
    </w:p>
    <w:p w:rsidR="00ED4332" w:rsidRDefault="00ED4332" w:rsidP="00ED4332">
      <w:pPr>
        <w:ind w:firstLine="540"/>
        <w:contextualSpacing/>
        <w:jc w:val="center"/>
        <w:rPr>
          <w:b/>
          <w:sz w:val="28"/>
          <w:szCs w:val="28"/>
          <w:lang w:val="uk-UA"/>
        </w:rPr>
      </w:pPr>
    </w:p>
    <w:p w:rsidR="00ED4332" w:rsidRDefault="00ED4332" w:rsidP="00ED4332">
      <w:pPr>
        <w:ind w:firstLine="540"/>
        <w:contextualSpacing/>
        <w:jc w:val="center"/>
        <w:rPr>
          <w:b/>
          <w:sz w:val="28"/>
          <w:szCs w:val="28"/>
          <w:lang w:val="uk-UA"/>
        </w:rPr>
      </w:pPr>
    </w:p>
    <w:p w:rsidR="00ED4332" w:rsidRPr="00ED4332" w:rsidRDefault="00ED4332" w:rsidP="00ED4332">
      <w:pPr>
        <w:ind w:firstLine="540"/>
        <w:contextualSpacing/>
        <w:jc w:val="center"/>
        <w:rPr>
          <w:b/>
          <w:sz w:val="28"/>
          <w:szCs w:val="28"/>
          <w:lang w:val="uk-UA"/>
        </w:rPr>
      </w:pPr>
    </w:p>
    <w:p w:rsidR="00ED4332" w:rsidRPr="00872C7F" w:rsidRDefault="00ED4332" w:rsidP="00ED4332">
      <w:pPr>
        <w:contextualSpacing/>
        <w:jc w:val="center"/>
      </w:pPr>
      <w:r w:rsidRPr="00872C7F">
        <w:rPr>
          <w:sz w:val="28"/>
          <w:szCs w:val="28"/>
        </w:rPr>
        <w:t>Кам’янець-Подільський</w:t>
      </w:r>
      <w:r>
        <w:rPr>
          <w:sz w:val="28"/>
          <w:szCs w:val="28"/>
        </w:rPr>
        <w:t>, 202</w:t>
      </w:r>
      <w:r w:rsidR="00564225" w:rsidRPr="00A863A2">
        <w:rPr>
          <w:sz w:val="28"/>
          <w:szCs w:val="28"/>
        </w:rPr>
        <w:t>2</w:t>
      </w:r>
      <w:r w:rsidRPr="00872C7F">
        <w:rPr>
          <w:sz w:val="28"/>
          <w:szCs w:val="28"/>
        </w:rPr>
        <w:t xml:space="preserve"> р.</w:t>
      </w:r>
    </w:p>
    <w:p w:rsidR="00ED4332" w:rsidRPr="00060173" w:rsidRDefault="00ED4332" w:rsidP="00ED4332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  <w:r w:rsidRPr="00060173">
        <w:rPr>
          <w:b/>
          <w:bCs/>
        </w:rPr>
        <w:lastRenderedPageBreak/>
        <w:t>ЛИСТ-ПОГОДЖЕННЯ</w:t>
      </w:r>
    </w:p>
    <w:p w:rsidR="00ED4332" w:rsidRDefault="00ED4332" w:rsidP="00ED4332">
      <w:pPr>
        <w:shd w:val="clear" w:color="auto" w:fill="FFFFFF"/>
        <w:spacing w:line="360" w:lineRule="auto"/>
        <w:contextualSpacing/>
        <w:jc w:val="center"/>
        <w:rPr>
          <w:b/>
        </w:rPr>
      </w:pPr>
      <w:r>
        <w:rPr>
          <w:b/>
        </w:rPr>
        <w:t xml:space="preserve">змін до </w:t>
      </w:r>
      <w:r w:rsidRPr="00060173">
        <w:rPr>
          <w:b/>
        </w:rPr>
        <w:t xml:space="preserve">освітньо-професійної програми </w:t>
      </w:r>
    </w:p>
    <w:p w:rsidR="00ED4332" w:rsidRDefault="00ED4332" w:rsidP="00ED4332">
      <w:pPr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  <w:r w:rsidRPr="00060173">
        <w:rPr>
          <w:b/>
          <w:sz w:val="32"/>
          <w:szCs w:val="32"/>
        </w:rPr>
        <w:t>«</w:t>
      </w:r>
      <w:r>
        <w:rPr>
          <w:b/>
          <w:sz w:val="32"/>
          <w:szCs w:val="32"/>
          <w:lang w:val="uk-UA"/>
        </w:rPr>
        <w:t>УПРАВЛІННЯ ПЕРСОНАЛОМ ТА ЕКОНОМІКА ПРАЦІ</w:t>
      </w:r>
      <w:r w:rsidRPr="00060173">
        <w:rPr>
          <w:b/>
          <w:sz w:val="32"/>
          <w:szCs w:val="32"/>
        </w:rPr>
        <w:t>»</w:t>
      </w:r>
    </w:p>
    <w:p w:rsidR="00ED4332" w:rsidRPr="00E719FD" w:rsidRDefault="00ED4332" w:rsidP="00ED4332">
      <w:pPr>
        <w:numPr>
          <w:ilvl w:val="0"/>
          <w:numId w:val="22"/>
        </w:numPr>
        <w:shd w:val="clear" w:color="auto" w:fill="FFFFFF"/>
        <w:spacing w:line="360" w:lineRule="auto"/>
        <w:ind w:left="142" w:hanging="426"/>
        <w:contextualSpacing/>
        <w:jc w:val="both"/>
        <w:rPr>
          <w:b/>
          <w:sz w:val="26"/>
          <w:szCs w:val="26"/>
        </w:rPr>
      </w:pPr>
      <w:r w:rsidRPr="00E719FD">
        <w:rPr>
          <w:b/>
          <w:sz w:val="26"/>
          <w:szCs w:val="26"/>
        </w:rPr>
        <w:t xml:space="preserve">Рада із науково-методичної роботи і забезпечення якості освітньої діяльності та </w:t>
      </w:r>
      <w:r>
        <w:rPr>
          <w:b/>
          <w:sz w:val="26"/>
          <w:szCs w:val="26"/>
        </w:rPr>
        <w:t xml:space="preserve">якості вищої освіти Університету: </w:t>
      </w:r>
      <w:r w:rsidRPr="00E719FD">
        <w:rPr>
          <w:sz w:val="26"/>
          <w:szCs w:val="26"/>
        </w:rPr>
        <w:t>протокол №___ від _________</w:t>
      </w:r>
      <w:r>
        <w:rPr>
          <w:sz w:val="26"/>
          <w:szCs w:val="26"/>
        </w:rPr>
        <w:t>_</w:t>
      </w:r>
      <w:r w:rsidRPr="00E719FD">
        <w:rPr>
          <w:sz w:val="26"/>
          <w:szCs w:val="26"/>
        </w:rPr>
        <w:t>___202</w:t>
      </w:r>
      <w:r w:rsidR="00564225" w:rsidRPr="00564225">
        <w:rPr>
          <w:sz w:val="26"/>
          <w:szCs w:val="26"/>
        </w:rPr>
        <w:t>2</w:t>
      </w:r>
      <w:r w:rsidRPr="00E719FD">
        <w:rPr>
          <w:sz w:val="26"/>
          <w:szCs w:val="26"/>
        </w:rPr>
        <w:t xml:space="preserve"> р.</w:t>
      </w:r>
    </w:p>
    <w:p w:rsidR="00ED4332" w:rsidRDefault="00ED4332" w:rsidP="00ED4332">
      <w:pPr>
        <w:shd w:val="clear" w:color="auto" w:fill="FFFFFF"/>
        <w:spacing w:line="360" w:lineRule="auto"/>
        <w:ind w:left="142" w:hanging="426"/>
        <w:contextualSpacing/>
        <w:jc w:val="both"/>
        <w:rPr>
          <w:b/>
          <w:sz w:val="26"/>
          <w:szCs w:val="26"/>
        </w:rPr>
      </w:pPr>
    </w:p>
    <w:p w:rsidR="00ED4332" w:rsidRPr="00E719FD" w:rsidRDefault="00ED4332" w:rsidP="00ED4332">
      <w:pPr>
        <w:shd w:val="clear" w:color="auto" w:fill="FFFFFF"/>
        <w:spacing w:line="360" w:lineRule="auto"/>
        <w:ind w:left="142"/>
        <w:contextualSpacing/>
        <w:jc w:val="both"/>
        <w:rPr>
          <w:sz w:val="26"/>
          <w:szCs w:val="26"/>
        </w:rPr>
      </w:pPr>
      <w:r w:rsidRPr="00E719FD">
        <w:rPr>
          <w:sz w:val="26"/>
          <w:szCs w:val="26"/>
        </w:rPr>
        <w:t xml:space="preserve">Співголова Ради </w:t>
      </w:r>
      <w:r>
        <w:rPr>
          <w:sz w:val="26"/>
          <w:szCs w:val="26"/>
        </w:rPr>
        <w:t>із науково-методичної роботи і забезпечення якості освітньої діяльності та якості вищої освіти Університету_________________В.В.Кобильник</w:t>
      </w:r>
    </w:p>
    <w:p w:rsidR="00ED4332" w:rsidRPr="00E719FD" w:rsidRDefault="00ED4332" w:rsidP="00ED4332">
      <w:pPr>
        <w:shd w:val="clear" w:color="auto" w:fill="FFFFFF"/>
        <w:spacing w:line="360" w:lineRule="auto"/>
        <w:ind w:left="142" w:hanging="426"/>
        <w:contextualSpacing/>
        <w:jc w:val="both"/>
        <w:rPr>
          <w:b/>
          <w:sz w:val="26"/>
          <w:szCs w:val="26"/>
        </w:rPr>
      </w:pPr>
    </w:p>
    <w:p w:rsidR="00ED4332" w:rsidRDefault="00ED4332" w:rsidP="00ED4332">
      <w:pPr>
        <w:numPr>
          <w:ilvl w:val="0"/>
          <w:numId w:val="22"/>
        </w:numPr>
        <w:shd w:val="clear" w:color="auto" w:fill="FFFFFF"/>
        <w:spacing w:line="360" w:lineRule="auto"/>
        <w:ind w:left="142" w:hanging="426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Навчально-методичний центр забезпечення якості освіти:</w:t>
      </w:r>
    </w:p>
    <w:p w:rsidR="00ED4332" w:rsidRDefault="00ED4332" w:rsidP="00ED4332">
      <w:pPr>
        <w:shd w:val="clear" w:color="auto" w:fill="FFFFFF"/>
        <w:spacing w:line="360" w:lineRule="auto"/>
        <w:ind w:left="142"/>
        <w:contextualSpacing/>
        <w:jc w:val="both"/>
        <w:rPr>
          <w:sz w:val="26"/>
          <w:szCs w:val="26"/>
        </w:rPr>
      </w:pPr>
      <w:r w:rsidRPr="00C42F83">
        <w:rPr>
          <w:sz w:val="26"/>
          <w:szCs w:val="26"/>
        </w:rPr>
        <w:t>Керівник</w:t>
      </w:r>
      <w:r>
        <w:rPr>
          <w:sz w:val="26"/>
          <w:szCs w:val="26"/>
        </w:rPr>
        <w:t xml:space="preserve"> навчально-методичного центру</w:t>
      </w:r>
    </w:p>
    <w:p w:rsidR="00ED4332" w:rsidRDefault="00ED4332" w:rsidP="00ED4332">
      <w:pPr>
        <w:shd w:val="clear" w:color="auto" w:fill="FFFFFF"/>
        <w:spacing w:line="360" w:lineRule="auto"/>
        <w:ind w:left="14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забезпечення якості освіти____________Г.В.Бесарабчук ________________202</w:t>
      </w:r>
      <w:r w:rsidR="00564225" w:rsidRPr="00564225">
        <w:rPr>
          <w:sz w:val="26"/>
          <w:szCs w:val="26"/>
        </w:rPr>
        <w:t>2</w:t>
      </w:r>
      <w:r>
        <w:rPr>
          <w:sz w:val="26"/>
          <w:szCs w:val="26"/>
        </w:rPr>
        <w:t xml:space="preserve"> р.</w:t>
      </w:r>
    </w:p>
    <w:p w:rsidR="00ED4332" w:rsidRPr="00C42F83" w:rsidRDefault="00ED4332" w:rsidP="00ED4332">
      <w:pPr>
        <w:shd w:val="clear" w:color="auto" w:fill="FFFFFF"/>
        <w:spacing w:line="360" w:lineRule="auto"/>
        <w:ind w:left="142"/>
        <w:contextualSpacing/>
        <w:jc w:val="both"/>
        <w:rPr>
          <w:sz w:val="26"/>
          <w:szCs w:val="26"/>
        </w:rPr>
      </w:pPr>
    </w:p>
    <w:p w:rsidR="00ED4332" w:rsidRDefault="00ED4332" w:rsidP="00ED4332">
      <w:pPr>
        <w:numPr>
          <w:ilvl w:val="0"/>
          <w:numId w:val="22"/>
        </w:numPr>
        <w:shd w:val="clear" w:color="auto" w:fill="FFFFFF"/>
        <w:spacing w:line="360" w:lineRule="auto"/>
        <w:ind w:left="142" w:hanging="426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Вчена рада природничо-економічного факультету</w:t>
      </w:r>
    </w:p>
    <w:p w:rsidR="00ED4332" w:rsidRDefault="00ED4332" w:rsidP="00ED4332">
      <w:pPr>
        <w:shd w:val="clear" w:color="auto" w:fill="FFFFFF"/>
        <w:spacing w:line="360" w:lineRule="auto"/>
        <w:ind w:left="142"/>
        <w:contextualSpacing/>
        <w:jc w:val="both"/>
        <w:rPr>
          <w:sz w:val="26"/>
          <w:szCs w:val="26"/>
        </w:rPr>
      </w:pPr>
      <w:r w:rsidRPr="00C42F83">
        <w:rPr>
          <w:sz w:val="26"/>
          <w:szCs w:val="26"/>
        </w:rPr>
        <w:t>Протокол №_____</w:t>
      </w:r>
      <w:r>
        <w:rPr>
          <w:sz w:val="26"/>
          <w:szCs w:val="26"/>
        </w:rPr>
        <w:t xml:space="preserve"> від _________________ 202</w:t>
      </w:r>
      <w:r w:rsidR="00564225"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 xml:space="preserve"> р.</w:t>
      </w:r>
    </w:p>
    <w:p w:rsidR="00ED4332" w:rsidRDefault="00ED4332" w:rsidP="00ED4332">
      <w:pPr>
        <w:shd w:val="clear" w:color="auto" w:fill="FFFFFF"/>
        <w:spacing w:line="360" w:lineRule="auto"/>
        <w:ind w:left="14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Голова вченої ради                      _____________________ І.В.Семенець</w:t>
      </w:r>
    </w:p>
    <w:p w:rsidR="00ED4332" w:rsidRPr="00C42F83" w:rsidRDefault="00ED4332" w:rsidP="00ED4332">
      <w:pPr>
        <w:shd w:val="clear" w:color="auto" w:fill="FFFFFF"/>
        <w:spacing w:line="360" w:lineRule="auto"/>
        <w:ind w:left="142"/>
        <w:contextualSpacing/>
        <w:jc w:val="both"/>
        <w:rPr>
          <w:sz w:val="26"/>
          <w:szCs w:val="26"/>
        </w:rPr>
      </w:pPr>
    </w:p>
    <w:p w:rsidR="00ED4332" w:rsidRPr="00E719FD" w:rsidRDefault="00ED4332" w:rsidP="00ED4332">
      <w:pPr>
        <w:numPr>
          <w:ilvl w:val="0"/>
          <w:numId w:val="22"/>
        </w:numPr>
        <w:shd w:val="clear" w:color="auto" w:fill="FFFFFF"/>
        <w:spacing w:line="360" w:lineRule="auto"/>
        <w:ind w:left="142" w:hanging="426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Науково-методична рада природничо-економічного факультету</w:t>
      </w:r>
    </w:p>
    <w:p w:rsidR="00ED4332" w:rsidRDefault="00ED4332" w:rsidP="00ED4332">
      <w:pPr>
        <w:shd w:val="clear" w:color="auto" w:fill="FFFFFF"/>
        <w:spacing w:line="360" w:lineRule="auto"/>
        <w:ind w:left="142"/>
        <w:contextualSpacing/>
        <w:jc w:val="both"/>
        <w:rPr>
          <w:sz w:val="26"/>
          <w:szCs w:val="26"/>
        </w:rPr>
      </w:pPr>
      <w:r w:rsidRPr="00C42F83">
        <w:rPr>
          <w:sz w:val="26"/>
          <w:szCs w:val="26"/>
        </w:rPr>
        <w:t>Протокол №_____</w:t>
      </w:r>
      <w:r>
        <w:rPr>
          <w:sz w:val="26"/>
          <w:szCs w:val="26"/>
        </w:rPr>
        <w:t xml:space="preserve"> від _________________ 202</w:t>
      </w:r>
      <w:r w:rsidR="00564225" w:rsidRPr="00A863A2">
        <w:rPr>
          <w:sz w:val="26"/>
          <w:szCs w:val="26"/>
        </w:rPr>
        <w:t>2</w:t>
      </w:r>
      <w:r>
        <w:rPr>
          <w:sz w:val="26"/>
          <w:szCs w:val="26"/>
        </w:rPr>
        <w:t xml:space="preserve"> р.</w:t>
      </w:r>
    </w:p>
    <w:p w:rsidR="00ED4332" w:rsidRDefault="00ED4332" w:rsidP="00ED4332">
      <w:pPr>
        <w:shd w:val="clear" w:color="auto" w:fill="FFFFFF"/>
        <w:spacing w:line="360" w:lineRule="auto"/>
        <w:ind w:left="14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Голова науково-методичної ради ____________________ Н.В.Казанішена</w:t>
      </w:r>
    </w:p>
    <w:p w:rsidR="00ED4332" w:rsidRDefault="00ED4332" w:rsidP="00ED4332">
      <w:pPr>
        <w:shd w:val="clear" w:color="auto" w:fill="FFFFFF"/>
        <w:spacing w:line="360" w:lineRule="auto"/>
        <w:ind w:left="142"/>
        <w:contextualSpacing/>
        <w:jc w:val="both"/>
        <w:rPr>
          <w:sz w:val="26"/>
          <w:szCs w:val="26"/>
        </w:rPr>
      </w:pPr>
    </w:p>
    <w:p w:rsidR="00ED4332" w:rsidRPr="00ED234C" w:rsidRDefault="00ED4332" w:rsidP="00ED4332">
      <w:pPr>
        <w:numPr>
          <w:ilvl w:val="0"/>
          <w:numId w:val="22"/>
        </w:numPr>
        <w:shd w:val="clear" w:color="auto" w:fill="FFFFFF"/>
        <w:spacing w:line="360" w:lineRule="auto"/>
        <w:ind w:left="142" w:hanging="426"/>
        <w:contextualSpacing/>
        <w:jc w:val="both"/>
        <w:rPr>
          <w:sz w:val="26"/>
          <w:szCs w:val="26"/>
        </w:rPr>
      </w:pPr>
      <w:r w:rsidRPr="00ED234C">
        <w:rPr>
          <w:b/>
          <w:sz w:val="26"/>
          <w:szCs w:val="26"/>
        </w:rPr>
        <w:t>Декан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природничо-економічного факультету</w:t>
      </w:r>
    </w:p>
    <w:p w:rsidR="00ED4332" w:rsidRPr="00ED234C" w:rsidRDefault="00ED4332" w:rsidP="00ED4332">
      <w:pPr>
        <w:shd w:val="clear" w:color="auto" w:fill="FFFFFF"/>
        <w:spacing w:line="360" w:lineRule="auto"/>
        <w:ind w:left="142"/>
        <w:contextualSpacing/>
        <w:jc w:val="both"/>
        <w:rPr>
          <w:sz w:val="26"/>
          <w:szCs w:val="26"/>
        </w:rPr>
      </w:pPr>
      <w:r w:rsidRPr="00ED234C">
        <w:rPr>
          <w:sz w:val="26"/>
          <w:szCs w:val="26"/>
        </w:rPr>
        <w:t>Декан факультету</w:t>
      </w:r>
      <w:r>
        <w:rPr>
          <w:sz w:val="26"/>
          <w:szCs w:val="26"/>
        </w:rPr>
        <w:t xml:space="preserve">                          ____________________ І.В.Семенець</w:t>
      </w:r>
    </w:p>
    <w:p w:rsidR="00ED4332" w:rsidRPr="00ED234C" w:rsidRDefault="00ED4332" w:rsidP="00ED4332">
      <w:pPr>
        <w:shd w:val="clear" w:color="auto" w:fill="FFFFFF"/>
        <w:spacing w:line="360" w:lineRule="auto"/>
        <w:ind w:left="142"/>
        <w:contextualSpacing/>
        <w:jc w:val="both"/>
        <w:rPr>
          <w:sz w:val="26"/>
          <w:szCs w:val="26"/>
        </w:rPr>
      </w:pPr>
    </w:p>
    <w:p w:rsidR="00ED4332" w:rsidRDefault="00ED4332" w:rsidP="00ED4332">
      <w:pPr>
        <w:numPr>
          <w:ilvl w:val="0"/>
          <w:numId w:val="22"/>
        </w:numPr>
        <w:shd w:val="clear" w:color="auto" w:fill="FFFFFF"/>
        <w:spacing w:line="360" w:lineRule="auto"/>
        <w:ind w:left="142" w:hanging="426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Кафедра </w:t>
      </w:r>
      <w:r>
        <w:rPr>
          <w:b/>
          <w:sz w:val="26"/>
          <w:szCs w:val="26"/>
          <w:lang w:val="uk-UA"/>
        </w:rPr>
        <w:t>менеджменту</w:t>
      </w:r>
    </w:p>
    <w:p w:rsidR="00ED4332" w:rsidRPr="00A863A2" w:rsidRDefault="00ED4332" w:rsidP="00ED4332">
      <w:pPr>
        <w:shd w:val="clear" w:color="auto" w:fill="FFFFFF"/>
        <w:spacing w:line="360" w:lineRule="auto"/>
        <w:ind w:left="142"/>
        <w:contextualSpacing/>
        <w:jc w:val="both"/>
        <w:rPr>
          <w:sz w:val="26"/>
          <w:szCs w:val="26"/>
        </w:rPr>
      </w:pPr>
      <w:r w:rsidRPr="00A863A2">
        <w:rPr>
          <w:sz w:val="26"/>
          <w:szCs w:val="26"/>
        </w:rPr>
        <w:t>Протокол №</w:t>
      </w:r>
      <w:r w:rsidR="00A863A2" w:rsidRPr="00A863A2">
        <w:rPr>
          <w:sz w:val="26"/>
          <w:szCs w:val="26"/>
          <w:lang w:val="uk-UA"/>
        </w:rPr>
        <w:t xml:space="preserve"> ___</w:t>
      </w:r>
      <w:r w:rsidR="00EC7E05" w:rsidRPr="00A863A2">
        <w:rPr>
          <w:sz w:val="26"/>
          <w:szCs w:val="26"/>
          <w:lang w:val="uk-UA"/>
        </w:rPr>
        <w:t xml:space="preserve"> </w:t>
      </w:r>
      <w:r w:rsidR="00EC7E05" w:rsidRPr="00A863A2">
        <w:rPr>
          <w:sz w:val="26"/>
          <w:szCs w:val="26"/>
        </w:rPr>
        <w:t xml:space="preserve">від </w:t>
      </w:r>
      <w:r w:rsidR="00A863A2" w:rsidRPr="00A863A2">
        <w:rPr>
          <w:sz w:val="26"/>
          <w:szCs w:val="26"/>
          <w:lang w:val="uk-UA"/>
        </w:rPr>
        <w:t>___</w:t>
      </w:r>
      <w:r w:rsidR="00EC7E05" w:rsidRPr="00A863A2">
        <w:rPr>
          <w:sz w:val="26"/>
          <w:szCs w:val="26"/>
          <w:lang w:val="uk-UA"/>
        </w:rPr>
        <w:t xml:space="preserve"> </w:t>
      </w:r>
      <w:r w:rsidRPr="00A863A2">
        <w:rPr>
          <w:sz w:val="26"/>
          <w:szCs w:val="26"/>
        </w:rPr>
        <w:t>202</w:t>
      </w:r>
      <w:r w:rsidR="00564225" w:rsidRPr="00A863A2">
        <w:rPr>
          <w:sz w:val="26"/>
          <w:szCs w:val="26"/>
          <w:lang w:val="en-US"/>
        </w:rPr>
        <w:t>2</w:t>
      </w:r>
      <w:r w:rsidRPr="00A863A2">
        <w:rPr>
          <w:sz w:val="26"/>
          <w:szCs w:val="26"/>
        </w:rPr>
        <w:t xml:space="preserve"> р.</w:t>
      </w:r>
    </w:p>
    <w:p w:rsidR="00ED4332" w:rsidRPr="000C2D65" w:rsidRDefault="00ED4332" w:rsidP="00ED4332">
      <w:pPr>
        <w:shd w:val="clear" w:color="auto" w:fill="FFFFFF"/>
        <w:spacing w:line="360" w:lineRule="auto"/>
        <w:ind w:left="142"/>
        <w:contextualSpacing/>
        <w:jc w:val="both"/>
        <w:rPr>
          <w:sz w:val="26"/>
          <w:szCs w:val="26"/>
          <w:lang w:val="uk-UA"/>
        </w:rPr>
      </w:pPr>
      <w:r w:rsidRPr="00A863A2">
        <w:rPr>
          <w:sz w:val="26"/>
          <w:szCs w:val="26"/>
        </w:rPr>
        <w:t>Завідувач кафедри</w:t>
      </w:r>
      <w:r>
        <w:rPr>
          <w:sz w:val="26"/>
          <w:szCs w:val="26"/>
        </w:rPr>
        <w:t xml:space="preserve">                        ____________________ </w:t>
      </w:r>
      <w:r>
        <w:rPr>
          <w:sz w:val="26"/>
          <w:szCs w:val="26"/>
          <w:lang w:val="uk-UA"/>
        </w:rPr>
        <w:t>В.Ю.Лисак</w:t>
      </w:r>
    </w:p>
    <w:p w:rsidR="00ED4332" w:rsidRPr="00060173" w:rsidRDefault="00ED4332" w:rsidP="00ED4332">
      <w:pPr>
        <w:shd w:val="clear" w:color="auto" w:fill="FFFFFF"/>
        <w:spacing w:line="360" w:lineRule="auto"/>
        <w:ind w:left="142" w:hanging="284"/>
        <w:contextualSpacing/>
        <w:jc w:val="center"/>
      </w:pPr>
    </w:p>
    <w:p w:rsidR="00ED4332" w:rsidRDefault="00ED4332" w:rsidP="00ED4332">
      <w:pPr>
        <w:shd w:val="clear" w:color="auto" w:fill="FFFFFF"/>
        <w:spacing w:line="360" w:lineRule="auto"/>
        <w:contextualSpacing/>
      </w:pPr>
    </w:p>
    <w:p w:rsidR="00ED4332" w:rsidRDefault="00ED4332" w:rsidP="00ED4332">
      <w:pPr>
        <w:shd w:val="clear" w:color="auto" w:fill="FFFFFF"/>
        <w:spacing w:line="360" w:lineRule="auto"/>
        <w:contextualSpacing/>
      </w:pPr>
    </w:p>
    <w:p w:rsidR="00ED4332" w:rsidRDefault="00ED4332" w:rsidP="00ED4332">
      <w:pPr>
        <w:shd w:val="clear" w:color="auto" w:fill="FFFFFF"/>
        <w:contextualSpacing/>
      </w:pPr>
    </w:p>
    <w:p w:rsidR="00ED4332" w:rsidRDefault="00ED4332" w:rsidP="00ED4332">
      <w:pPr>
        <w:shd w:val="clear" w:color="auto" w:fill="FFFFFF"/>
        <w:contextualSpacing/>
      </w:pPr>
    </w:p>
    <w:p w:rsidR="00ED4332" w:rsidRDefault="00ED4332" w:rsidP="00ED4332">
      <w:pPr>
        <w:shd w:val="clear" w:color="auto" w:fill="FFFFFF"/>
        <w:contextualSpacing/>
      </w:pPr>
    </w:p>
    <w:p w:rsidR="00ED4332" w:rsidRDefault="00ED4332" w:rsidP="00ED4332">
      <w:pPr>
        <w:shd w:val="clear" w:color="auto" w:fill="FFFFFF"/>
        <w:contextualSpacing/>
      </w:pPr>
    </w:p>
    <w:p w:rsidR="00ED4332" w:rsidRDefault="00ED4332" w:rsidP="00ED4332">
      <w:pPr>
        <w:shd w:val="clear" w:color="auto" w:fill="FFFFFF"/>
        <w:contextualSpacing/>
        <w:rPr>
          <w:lang w:val="uk-UA"/>
        </w:rPr>
      </w:pPr>
    </w:p>
    <w:p w:rsidR="00ED4332" w:rsidRDefault="00ED4332" w:rsidP="00ED4332">
      <w:pPr>
        <w:shd w:val="clear" w:color="auto" w:fill="FFFFFF"/>
        <w:contextualSpacing/>
        <w:rPr>
          <w:lang w:val="uk-UA"/>
        </w:rPr>
      </w:pPr>
    </w:p>
    <w:p w:rsidR="00ED4332" w:rsidRDefault="00ED4332" w:rsidP="00ED4332">
      <w:pPr>
        <w:shd w:val="clear" w:color="auto" w:fill="FFFFFF"/>
        <w:contextualSpacing/>
        <w:rPr>
          <w:lang w:val="uk-UA"/>
        </w:rPr>
      </w:pPr>
    </w:p>
    <w:p w:rsidR="00ED4332" w:rsidRPr="00ED4332" w:rsidRDefault="00ED4332" w:rsidP="00ED4332">
      <w:pPr>
        <w:shd w:val="clear" w:color="auto" w:fill="FFFFFF"/>
        <w:contextualSpacing/>
        <w:rPr>
          <w:lang w:val="uk-UA"/>
        </w:rPr>
      </w:pPr>
    </w:p>
    <w:p w:rsidR="00ED4332" w:rsidRPr="00E735DE" w:rsidRDefault="00ED4332" w:rsidP="00ED4332">
      <w:pPr>
        <w:shd w:val="clear" w:color="auto" w:fill="FFFFFF"/>
        <w:spacing w:line="360" w:lineRule="auto"/>
        <w:contextualSpacing/>
        <w:rPr>
          <w:b/>
          <w:sz w:val="28"/>
          <w:szCs w:val="28"/>
        </w:rPr>
      </w:pPr>
      <w:r w:rsidRPr="00E735DE">
        <w:rPr>
          <w:b/>
          <w:sz w:val="28"/>
          <w:szCs w:val="28"/>
        </w:rPr>
        <w:lastRenderedPageBreak/>
        <w:t>Розробники:</w:t>
      </w:r>
    </w:p>
    <w:p w:rsidR="00ED4332" w:rsidRPr="001608BA" w:rsidRDefault="001608BA" w:rsidP="001608BA">
      <w:pPr>
        <w:pStyle w:val="a9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1608BA">
        <w:rPr>
          <w:b/>
          <w:sz w:val="28"/>
          <w:szCs w:val="28"/>
          <w:lang w:val="uk-UA"/>
        </w:rPr>
        <w:t>Керівник проєктної групи</w:t>
      </w:r>
      <w:r w:rsidR="002D30B7">
        <w:rPr>
          <w:b/>
          <w:sz w:val="28"/>
          <w:szCs w:val="28"/>
          <w:lang w:val="uk-UA"/>
        </w:rPr>
        <w:t xml:space="preserve"> Андрейцева Ірина Анатоліївна</w:t>
      </w:r>
      <w:r w:rsidR="00ED4332" w:rsidRPr="001608BA">
        <w:rPr>
          <w:sz w:val="28"/>
          <w:szCs w:val="28"/>
          <w:lang w:val="uk-UA"/>
        </w:rPr>
        <w:t xml:space="preserve"> </w:t>
      </w:r>
      <w:r w:rsidR="00A0056C" w:rsidRPr="001608BA">
        <w:rPr>
          <w:sz w:val="28"/>
          <w:szCs w:val="28"/>
          <w:lang w:val="uk-UA"/>
        </w:rPr>
        <w:t>доцент кафедри менеджменту</w:t>
      </w:r>
      <w:r w:rsidR="002D30B7" w:rsidRPr="002D30B7">
        <w:rPr>
          <w:sz w:val="28"/>
          <w:szCs w:val="28"/>
          <w:lang w:val="uk-UA"/>
        </w:rPr>
        <w:t xml:space="preserve"> </w:t>
      </w:r>
      <w:r w:rsidR="002D30B7">
        <w:rPr>
          <w:sz w:val="28"/>
          <w:szCs w:val="28"/>
          <w:lang w:val="uk-UA"/>
        </w:rPr>
        <w:t>Кам’янець-Подільського національного університету імені Івана Огієнка</w:t>
      </w:r>
      <w:r w:rsidR="00A0056C">
        <w:rPr>
          <w:sz w:val="28"/>
          <w:szCs w:val="28"/>
          <w:lang w:val="uk-UA"/>
        </w:rPr>
        <w:t>,</w:t>
      </w:r>
      <w:r w:rsidR="00A0056C" w:rsidRPr="001608BA">
        <w:rPr>
          <w:sz w:val="28"/>
          <w:szCs w:val="28"/>
          <w:lang w:val="uk-UA"/>
        </w:rPr>
        <w:t xml:space="preserve"> </w:t>
      </w:r>
      <w:r w:rsidR="00ED4332" w:rsidRPr="001608BA">
        <w:rPr>
          <w:sz w:val="28"/>
          <w:szCs w:val="28"/>
          <w:lang w:val="uk-UA"/>
        </w:rPr>
        <w:t>ка</w:t>
      </w:r>
      <w:r w:rsidR="00A0056C">
        <w:rPr>
          <w:sz w:val="28"/>
          <w:szCs w:val="28"/>
          <w:lang w:val="uk-UA"/>
        </w:rPr>
        <w:t>ндидат економічних наук, доцент</w:t>
      </w:r>
      <w:r w:rsidR="00ED4332" w:rsidRPr="001608BA">
        <w:rPr>
          <w:sz w:val="28"/>
          <w:szCs w:val="28"/>
          <w:lang w:val="uk-UA"/>
        </w:rPr>
        <w:t xml:space="preserve"> </w:t>
      </w:r>
      <w:r w:rsidR="00ED4332" w:rsidRPr="001608BA">
        <w:rPr>
          <w:sz w:val="28"/>
          <w:szCs w:val="28"/>
        </w:rPr>
        <w:t>_____________________</w:t>
      </w:r>
    </w:p>
    <w:p w:rsidR="001608BA" w:rsidRDefault="001608BA" w:rsidP="00ED4332">
      <w:pPr>
        <w:shd w:val="clear" w:color="auto" w:fill="FFFFFF"/>
        <w:spacing w:line="360" w:lineRule="auto"/>
        <w:ind w:left="360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проєктної групи</w:t>
      </w:r>
    </w:p>
    <w:p w:rsidR="001608BA" w:rsidRDefault="001608BA" w:rsidP="001608BA">
      <w:pPr>
        <w:pStyle w:val="a9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2D30B7">
        <w:rPr>
          <w:b/>
          <w:sz w:val="28"/>
          <w:szCs w:val="28"/>
          <w:lang w:val="uk-UA"/>
        </w:rPr>
        <w:t>Лисак Володимир Юрійович</w:t>
      </w:r>
      <w:r>
        <w:rPr>
          <w:sz w:val="28"/>
          <w:szCs w:val="28"/>
          <w:lang w:val="uk-UA"/>
        </w:rPr>
        <w:t xml:space="preserve"> завідувач кафедри менеджменту</w:t>
      </w:r>
      <w:r w:rsidR="002D30B7" w:rsidRPr="002D30B7">
        <w:rPr>
          <w:sz w:val="28"/>
          <w:szCs w:val="28"/>
          <w:lang w:val="uk-UA"/>
        </w:rPr>
        <w:t xml:space="preserve"> </w:t>
      </w:r>
      <w:r w:rsidR="002D30B7">
        <w:rPr>
          <w:sz w:val="28"/>
          <w:szCs w:val="28"/>
          <w:lang w:val="uk-UA"/>
        </w:rPr>
        <w:t>Кам’янець-Подільського національного університету імені Івана Огієнка</w:t>
      </w:r>
      <w:r>
        <w:rPr>
          <w:sz w:val="28"/>
          <w:szCs w:val="28"/>
          <w:lang w:val="uk-UA"/>
        </w:rPr>
        <w:t>, кандидат економічних наук,</w:t>
      </w:r>
      <w:r w:rsidR="00A0056C">
        <w:rPr>
          <w:sz w:val="28"/>
          <w:szCs w:val="28"/>
          <w:lang w:val="uk-UA"/>
        </w:rPr>
        <w:t xml:space="preserve"> доцент</w:t>
      </w:r>
      <w:r>
        <w:rPr>
          <w:sz w:val="28"/>
          <w:szCs w:val="28"/>
          <w:lang w:val="uk-UA"/>
        </w:rPr>
        <w:t>____________________</w:t>
      </w:r>
    </w:p>
    <w:p w:rsidR="001608BA" w:rsidRPr="001608BA" w:rsidRDefault="001608BA" w:rsidP="001608BA">
      <w:pPr>
        <w:pStyle w:val="a9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2D30B7">
        <w:rPr>
          <w:b/>
          <w:sz w:val="28"/>
          <w:szCs w:val="28"/>
          <w:lang w:val="uk-UA"/>
        </w:rPr>
        <w:t>Лаврук Оксана Степанівна</w:t>
      </w:r>
      <w:r>
        <w:rPr>
          <w:sz w:val="28"/>
          <w:szCs w:val="28"/>
          <w:lang w:val="uk-UA"/>
        </w:rPr>
        <w:t xml:space="preserve"> </w:t>
      </w:r>
      <w:r w:rsidR="00A0056C" w:rsidRPr="001608BA">
        <w:rPr>
          <w:sz w:val="28"/>
          <w:szCs w:val="28"/>
          <w:lang w:val="uk-UA"/>
        </w:rPr>
        <w:t>доцент кафедри менеджменту</w:t>
      </w:r>
      <w:r w:rsidR="002D30B7" w:rsidRPr="002D30B7">
        <w:rPr>
          <w:sz w:val="28"/>
          <w:szCs w:val="28"/>
          <w:lang w:val="uk-UA"/>
        </w:rPr>
        <w:t xml:space="preserve"> </w:t>
      </w:r>
      <w:r w:rsidR="002D30B7">
        <w:rPr>
          <w:sz w:val="28"/>
          <w:szCs w:val="28"/>
          <w:lang w:val="uk-UA"/>
        </w:rPr>
        <w:t>Кам’янець-Подільського національного університету імені Івана Огієнка</w:t>
      </w:r>
      <w:r w:rsidR="00A0056C">
        <w:rPr>
          <w:sz w:val="28"/>
          <w:szCs w:val="28"/>
          <w:lang w:val="uk-UA"/>
        </w:rPr>
        <w:t xml:space="preserve">,  </w:t>
      </w:r>
      <w:r w:rsidRPr="001608BA">
        <w:rPr>
          <w:sz w:val="28"/>
          <w:szCs w:val="28"/>
          <w:lang w:val="uk-UA"/>
        </w:rPr>
        <w:t>ка</w:t>
      </w:r>
      <w:r w:rsidR="00A0056C">
        <w:rPr>
          <w:sz w:val="28"/>
          <w:szCs w:val="28"/>
          <w:lang w:val="uk-UA"/>
        </w:rPr>
        <w:t>ндидат економічних наук, доцент</w:t>
      </w:r>
      <w:r w:rsidRPr="001608BA">
        <w:rPr>
          <w:sz w:val="28"/>
          <w:szCs w:val="28"/>
        </w:rPr>
        <w:t>_____________________</w:t>
      </w:r>
    </w:p>
    <w:p w:rsidR="001608BA" w:rsidRPr="001608BA" w:rsidRDefault="001608BA" w:rsidP="001608BA">
      <w:pPr>
        <w:pStyle w:val="a9"/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ED4332" w:rsidRPr="00E735DE" w:rsidRDefault="00ED4332" w:rsidP="00ED4332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</w:p>
    <w:bookmarkEnd w:id="0"/>
    <w:p w:rsidR="00ED4332" w:rsidRPr="00870176" w:rsidRDefault="00ED4332" w:rsidP="00ED4332">
      <w:pPr>
        <w:tabs>
          <w:tab w:val="left" w:pos="1995"/>
        </w:tabs>
        <w:spacing w:line="276" w:lineRule="auto"/>
        <w:ind w:firstLine="426"/>
        <w:jc w:val="center"/>
        <w:rPr>
          <w:sz w:val="28"/>
          <w:szCs w:val="28"/>
          <w:highlight w:val="yellow"/>
          <w:lang w:val="uk-UA"/>
        </w:rPr>
      </w:pPr>
    </w:p>
    <w:p w:rsidR="00ED4332" w:rsidRPr="00870176" w:rsidRDefault="00ED4332" w:rsidP="00ED4332">
      <w:pPr>
        <w:tabs>
          <w:tab w:val="left" w:pos="1995"/>
        </w:tabs>
        <w:spacing w:line="276" w:lineRule="auto"/>
        <w:ind w:firstLine="426"/>
        <w:jc w:val="center"/>
        <w:rPr>
          <w:sz w:val="28"/>
          <w:szCs w:val="28"/>
          <w:highlight w:val="yellow"/>
          <w:lang w:val="uk-UA"/>
        </w:rPr>
      </w:pPr>
    </w:p>
    <w:p w:rsidR="00ED4332" w:rsidRPr="00870176" w:rsidRDefault="00ED4332" w:rsidP="00ED4332">
      <w:pPr>
        <w:tabs>
          <w:tab w:val="left" w:pos="1995"/>
        </w:tabs>
        <w:spacing w:line="276" w:lineRule="auto"/>
        <w:ind w:firstLine="426"/>
        <w:jc w:val="center"/>
        <w:rPr>
          <w:sz w:val="28"/>
          <w:szCs w:val="28"/>
          <w:highlight w:val="yellow"/>
          <w:lang w:val="uk-UA"/>
        </w:rPr>
      </w:pPr>
    </w:p>
    <w:p w:rsidR="00ED4332" w:rsidRPr="002D3521" w:rsidRDefault="00ED4332" w:rsidP="00ED4332">
      <w:pPr>
        <w:tabs>
          <w:tab w:val="left" w:pos="1995"/>
        </w:tabs>
        <w:spacing w:line="276" w:lineRule="auto"/>
        <w:rPr>
          <w:sz w:val="28"/>
          <w:szCs w:val="28"/>
          <w:lang w:val="uk-UA"/>
        </w:rPr>
      </w:pPr>
    </w:p>
    <w:p w:rsidR="001608BA" w:rsidRDefault="001608BA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608BA" w:rsidRDefault="001608BA" w:rsidP="001608BA">
      <w:pPr>
        <w:shd w:val="clear" w:color="auto" w:fill="FFFFFF"/>
        <w:suppressAutoHyphens/>
        <w:spacing w:line="276" w:lineRule="auto"/>
        <w:ind w:left="426"/>
        <w:contextualSpacing/>
        <w:jc w:val="center"/>
        <w:rPr>
          <w:b/>
          <w:sz w:val="28"/>
          <w:szCs w:val="28"/>
          <w:lang w:val="uk-UA"/>
        </w:rPr>
      </w:pPr>
      <w:r w:rsidRPr="001608BA">
        <w:rPr>
          <w:b/>
          <w:sz w:val="28"/>
          <w:szCs w:val="28"/>
          <w:lang w:val="uk-UA"/>
        </w:rPr>
        <w:t>ПЕРЕДМОВА</w:t>
      </w:r>
    </w:p>
    <w:p w:rsidR="001608BA" w:rsidRDefault="001608BA" w:rsidP="001608BA">
      <w:pPr>
        <w:shd w:val="clear" w:color="auto" w:fill="FFFFFF"/>
        <w:suppressAutoHyphens/>
        <w:spacing w:line="276" w:lineRule="auto"/>
        <w:ind w:left="426"/>
        <w:contextualSpacing/>
        <w:jc w:val="both"/>
        <w:rPr>
          <w:sz w:val="28"/>
          <w:szCs w:val="28"/>
          <w:lang w:val="uk-UA"/>
        </w:rPr>
      </w:pPr>
      <w:r w:rsidRPr="001608BA">
        <w:rPr>
          <w:sz w:val="28"/>
          <w:szCs w:val="28"/>
          <w:lang w:val="uk-UA"/>
        </w:rPr>
        <w:t>Освітньо-</w:t>
      </w:r>
      <w:r>
        <w:rPr>
          <w:sz w:val="28"/>
          <w:szCs w:val="28"/>
          <w:lang w:val="uk-UA"/>
        </w:rPr>
        <w:t>професійну програму розроблено проєктною групою у складі:</w:t>
      </w:r>
    </w:p>
    <w:p w:rsidR="001608BA" w:rsidRDefault="001608BA" w:rsidP="001608BA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1608BA">
        <w:rPr>
          <w:b/>
          <w:sz w:val="28"/>
          <w:szCs w:val="28"/>
          <w:lang w:val="uk-UA"/>
        </w:rPr>
        <w:t>Андрейцева Ірина Анатоліївна,</w:t>
      </w:r>
      <w:r w:rsidRPr="001608BA">
        <w:rPr>
          <w:sz w:val="28"/>
          <w:szCs w:val="28"/>
          <w:lang w:val="uk-UA"/>
        </w:rPr>
        <w:t xml:space="preserve"> </w:t>
      </w:r>
      <w:r w:rsidR="00A0056C" w:rsidRPr="001608BA">
        <w:rPr>
          <w:sz w:val="28"/>
          <w:szCs w:val="28"/>
          <w:lang w:val="uk-UA"/>
        </w:rPr>
        <w:t>доцент кафедри менеджменту</w:t>
      </w:r>
      <w:r w:rsidR="00A0056C">
        <w:rPr>
          <w:sz w:val="28"/>
          <w:szCs w:val="28"/>
          <w:lang w:val="uk-UA"/>
        </w:rPr>
        <w:t xml:space="preserve"> Кам’янець-Подільського національного університету імені Івана Огієнка, </w:t>
      </w:r>
      <w:r w:rsidRPr="001608BA">
        <w:rPr>
          <w:sz w:val="28"/>
          <w:szCs w:val="28"/>
          <w:lang w:val="uk-UA"/>
        </w:rPr>
        <w:t>ка</w:t>
      </w:r>
      <w:r w:rsidR="00A0056C">
        <w:rPr>
          <w:sz w:val="28"/>
          <w:szCs w:val="28"/>
          <w:lang w:val="uk-UA"/>
        </w:rPr>
        <w:t xml:space="preserve">ндидат економічних наук, доцент </w:t>
      </w:r>
      <w:r>
        <w:rPr>
          <w:sz w:val="28"/>
          <w:szCs w:val="28"/>
          <w:lang w:val="uk-UA"/>
        </w:rPr>
        <w:t>–</w:t>
      </w:r>
      <w:r w:rsidRPr="001608BA">
        <w:rPr>
          <w:b/>
          <w:sz w:val="28"/>
          <w:szCs w:val="28"/>
          <w:lang w:val="uk-UA"/>
        </w:rPr>
        <w:t xml:space="preserve"> </w:t>
      </w:r>
      <w:r w:rsidRPr="001608BA">
        <w:rPr>
          <w:sz w:val="28"/>
          <w:szCs w:val="28"/>
          <w:lang w:val="uk-UA"/>
        </w:rPr>
        <w:t>керівник проєктної групи</w:t>
      </w:r>
      <w:r>
        <w:rPr>
          <w:sz w:val="28"/>
          <w:szCs w:val="28"/>
          <w:lang w:val="uk-UA"/>
        </w:rPr>
        <w:t>.</w:t>
      </w:r>
    </w:p>
    <w:p w:rsidR="001608BA" w:rsidRDefault="001608BA" w:rsidP="001608BA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2D30B7">
        <w:rPr>
          <w:b/>
          <w:sz w:val="28"/>
          <w:szCs w:val="28"/>
          <w:lang w:val="uk-UA"/>
        </w:rPr>
        <w:t>Лисак Володимир Юрійович</w:t>
      </w:r>
      <w:r w:rsidRPr="001608BA">
        <w:rPr>
          <w:sz w:val="28"/>
          <w:szCs w:val="28"/>
          <w:lang w:val="uk-UA"/>
        </w:rPr>
        <w:t>, завідувач кафедри менеджменту</w:t>
      </w:r>
      <w:r w:rsidR="004D64DF">
        <w:rPr>
          <w:sz w:val="28"/>
          <w:szCs w:val="28"/>
          <w:lang w:val="uk-UA"/>
        </w:rPr>
        <w:t xml:space="preserve"> Кам’янець-Подільського національного університету імені Івана Огієнка</w:t>
      </w:r>
      <w:r w:rsidRPr="001608BA">
        <w:rPr>
          <w:sz w:val="28"/>
          <w:szCs w:val="28"/>
          <w:lang w:val="uk-UA"/>
        </w:rPr>
        <w:t>, кандидат економічних наук, доцент</w:t>
      </w:r>
      <w:r>
        <w:rPr>
          <w:sz w:val="28"/>
          <w:szCs w:val="28"/>
          <w:lang w:val="uk-UA"/>
        </w:rPr>
        <w:t>.</w:t>
      </w:r>
    </w:p>
    <w:p w:rsidR="001608BA" w:rsidRDefault="001608BA" w:rsidP="001608BA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2D30B7">
        <w:rPr>
          <w:b/>
          <w:sz w:val="28"/>
          <w:szCs w:val="28"/>
          <w:lang w:val="uk-UA"/>
        </w:rPr>
        <w:t>Лаврук Оксана Степанівна</w:t>
      </w:r>
      <w:r w:rsidR="004D64DF">
        <w:rPr>
          <w:sz w:val="28"/>
          <w:szCs w:val="28"/>
          <w:lang w:val="uk-UA"/>
        </w:rPr>
        <w:t>,</w:t>
      </w:r>
      <w:r w:rsidRPr="001608BA">
        <w:rPr>
          <w:sz w:val="28"/>
          <w:szCs w:val="28"/>
          <w:lang w:val="uk-UA"/>
        </w:rPr>
        <w:t xml:space="preserve"> </w:t>
      </w:r>
      <w:r w:rsidR="004D64DF" w:rsidRPr="001608BA">
        <w:rPr>
          <w:sz w:val="28"/>
          <w:szCs w:val="28"/>
          <w:lang w:val="uk-UA"/>
        </w:rPr>
        <w:t xml:space="preserve">доцент кафедри менеджменту </w:t>
      </w:r>
      <w:r w:rsidR="004D64DF">
        <w:rPr>
          <w:sz w:val="28"/>
          <w:szCs w:val="28"/>
          <w:lang w:val="uk-UA"/>
        </w:rPr>
        <w:t xml:space="preserve">Кам’янець-Подільського національного університету імені Івана Огієнка, </w:t>
      </w:r>
      <w:r w:rsidRPr="001608BA">
        <w:rPr>
          <w:sz w:val="28"/>
          <w:szCs w:val="28"/>
          <w:lang w:val="uk-UA"/>
        </w:rPr>
        <w:t>канди</w:t>
      </w:r>
      <w:r w:rsidR="004D64DF">
        <w:rPr>
          <w:sz w:val="28"/>
          <w:szCs w:val="28"/>
          <w:lang w:val="uk-UA"/>
        </w:rPr>
        <w:t>дат економічних наук, доцент</w:t>
      </w:r>
      <w:r w:rsidRPr="001608BA">
        <w:rPr>
          <w:sz w:val="28"/>
          <w:szCs w:val="28"/>
          <w:lang w:val="uk-UA"/>
        </w:rPr>
        <w:t>.</w:t>
      </w:r>
    </w:p>
    <w:p w:rsidR="001608BA" w:rsidRPr="00526623" w:rsidRDefault="00B47758" w:rsidP="001608BA">
      <w:pPr>
        <w:pStyle w:val="a9"/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Освітньо-професійн</w:t>
      </w:r>
      <w:r w:rsidR="004D64D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програм</w:t>
      </w:r>
      <w:r w:rsidR="004D64D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розроблен</w:t>
      </w:r>
      <w:r w:rsidR="004D64D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на основі стандарту вищої освіти</w:t>
      </w:r>
      <w:r w:rsidR="004D64DF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</w:t>
      </w:r>
      <w:r w:rsidR="004D64DF">
        <w:rPr>
          <w:sz w:val="28"/>
          <w:szCs w:val="28"/>
          <w:lang w:val="uk-UA"/>
        </w:rPr>
        <w:t xml:space="preserve">за спеціальністю 073 Менеджмент </w:t>
      </w:r>
      <w:r>
        <w:rPr>
          <w:sz w:val="28"/>
          <w:szCs w:val="28"/>
          <w:lang w:val="uk-UA"/>
        </w:rPr>
        <w:t xml:space="preserve">галузі знань 07 Управління та адміністрування </w:t>
      </w:r>
      <w:r w:rsidR="00526623">
        <w:rPr>
          <w:sz w:val="28"/>
          <w:szCs w:val="28"/>
          <w:lang w:val="uk-UA"/>
        </w:rPr>
        <w:t xml:space="preserve">першого </w:t>
      </w:r>
      <w:r w:rsidR="004D64DF">
        <w:rPr>
          <w:sz w:val="28"/>
          <w:szCs w:val="28"/>
          <w:lang w:val="uk-UA"/>
        </w:rPr>
        <w:t>(</w:t>
      </w:r>
      <w:r w:rsidR="00526623">
        <w:rPr>
          <w:sz w:val="28"/>
          <w:szCs w:val="28"/>
          <w:lang w:val="uk-UA"/>
        </w:rPr>
        <w:t>бакалаврського</w:t>
      </w:r>
      <w:r w:rsidR="004D64DF">
        <w:rPr>
          <w:sz w:val="28"/>
          <w:szCs w:val="28"/>
          <w:lang w:val="uk-UA"/>
        </w:rPr>
        <w:t>) рівня вищої освіти (з</w:t>
      </w:r>
      <w:r w:rsidR="00526623" w:rsidRPr="004D64DF">
        <w:rPr>
          <w:sz w:val="28"/>
          <w:szCs w:val="28"/>
          <w:lang w:val="uk-UA"/>
        </w:rPr>
        <w:t>атверджено та введено в дію наказом Міністерства освіти і науки України від 29.10.201</w:t>
      </w:r>
      <w:r w:rsidR="004D64DF">
        <w:rPr>
          <w:sz w:val="28"/>
          <w:szCs w:val="28"/>
          <w:lang w:val="uk-UA"/>
        </w:rPr>
        <w:t>8 року №1165).</w:t>
      </w:r>
    </w:p>
    <w:p w:rsidR="00B47758" w:rsidRDefault="00B47758" w:rsidP="001608BA">
      <w:pPr>
        <w:pStyle w:val="a9"/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B47758" w:rsidRDefault="00B47758" w:rsidP="001608BA">
      <w:pPr>
        <w:pStyle w:val="a9"/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B47758" w:rsidRDefault="00B47758" w:rsidP="001608BA">
      <w:pPr>
        <w:pStyle w:val="a9"/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B47758" w:rsidRPr="00B47758" w:rsidRDefault="00B47758" w:rsidP="001608BA">
      <w:pPr>
        <w:pStyle w:val="a9"/>
        <w:shd w:val="clear" w:color="auto" w:fill="FFFFFF"/>
        <w:spacing w:line="360" w:lineRule="auto"/>
        <w:jc w:val="both"/>
        <w:rPr>
          <w:b/>
          <w:sz w:val="28"/>
          <w:szCs w:val="28"/>
          <w:lang w:val="uk-UA"/>
        </w:rPr>
      </w:pPr>
      <w:r w:rsidRPr="00B47758">
        <w:rPr>
          <w:b/>
          <w:sz w:val="28"/>
          <w:szCs w:val="28"/>
          <w:lang w:val="uk-UA"/>
        </w:rPr>
        <w:t>Рецензії-відгуки зовнішніх стейкхолдерів:</w:t>
      </w:r>
    </w:p>
    <w:p w:rsidR="00564225" w:rsidRPr="00564225" w:rsidRDefault="00564225" w:rsidP="00564225">
      <w:pPr>
        <w:pStyle w:val="a9"/>
        <w:numPr>
          <w:ilvl w:val="0"/>
          <w:numId w:val="26"/>
        </w:numPr>
        <w:spacing w:line="276" w:lineRule="auto"/>
        <w:rPr>
          <w:sz w:val="28"/>
          <w:szCs w:val="28"/>
          <w:lang w:val="uk-UA" w:eastAsia="uk-UA" w:bidi="uk-UA"/>
        </w:rPr>
      </w:pPr>
      <w:r w:rsidRPr="00564225">
        <w:rPr>
          <w:sz w:val="28"/>
          <w:szCs w:val="28"/>
          <w:lang w:val="uk-UA" w:eastAsia="uk-UA" w:bidi="uk-UA"/>
        </w:rPr>
        <w:t xml:space="preserve">Пряморукова Н.О. − </w:t>
      </w:r>
      <w:r w:rsidRPr="00564225">
        <w:rPr>
          <w:sz w:val="28"/>
          <w:szCs w:val="28"/>
          <w:lang w:val="uk-UA"/>
        </w:rPr>
        <w:t xml:space="preserve">директор </w:t>
      </w:r>
      <w:r w:rsidRPr="00564225">
        <w:rPr>
          <w:sz w:val="28"/>
          <w:szCs w:val="28"/>
          <w:lang w:val="uk-UA" w:eastAsia="uk-UA" w:bidi="uk-UA"/>
        </w:rPr>
        <w:t>Кам’янець-Подільського структурного підрозділу ТОВ «Торгова група АРС-КЕРАМІКА».</w:t>
      </w:r>
    </w:p>
    <w:p w:rsidR="001608BA" w:rsidRPr="00564225" w:rsidRDefault="00564225" w:rsidP="00564225">
      <w:p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564225">
        <w:rPr>
          <w:sz w:val="28"/>
          <w:szCs w:val="28"/>
          <w:lang w:val="uk-UA"/>
        </w:rPr>
        <w:t xml:space="preserve">2. Ковальська С.В. </w:t>
      </w:r>
      <w:r w:rsidRPr="00564225">
        <w:rPr>
          <w:sz w:val="28"/>
          <w:szCs w:val="28"/>
          <w:lang w:val="uk-UA" w:eastAsia="uk-UA" w:bidi="uk-UA"/>
        </w:rPr>
        <w:t xml:space="preserve">− </w:t>
      </w:r>
      <w:r w:rsidRPr="00564225">
        <w:rPr>
          <w:sz w:val="28"/>
          <w:szCs w:val="28"/>
          <w:lang w:val="uk-UA"/>
        </w:rPr>
        <w:t>директор готелю «Гала-Готель».</w:t>
      </w:r>
    </w:p>
    <w:p w:rsidR="004D64DF" w:rsidRDefault="00ED4332" w:rsidP="004D64DF">
      <w:pPr>
        <w:shd w:val="clear" w:color="auto" w:fill="FFFFFF"/>
        <w:suppressAutoHyphens/>
        <w:spacing w:line="276" w:lineRule="auto"/>
        <w:ind w:left="426"/>
        <w:contextualSpacing/>
        <w:jc w:val="center"/>
        <w:rPr>
          <w:b/>
          <w:lang w:val="uk-UA"/>
        </w:rPr>
      </w:pPr>
      <w:r w:rsidRPr="002D3521">
        <w:rPr>
          <w:sz w:val="28"/>
          <w:szCs w:val="28"/>
          <w:lang w:val="uk-UA"/>
        </w:rPr>
        <w:br w:type="page"/>
      </w:r>
      <w:r w:rsidR="005125F5" w:rsidRPr="00651318">
        <w:rPr>
          <w:b/>
          <w:lang w:val="uk-UA"/>
        </w:rPr>
        <w:t xml:space="preserve">1.Профіль </w:t>
      </w:r>
    </w:p>
    <w:p w:rsidR="005125F5" w:rsidRPr="00A5446F" w:rsidRDefault="005125F5" w:rsidP="004D64DF">
      <w:pPr>
        <w:shd w:val="clear" w:color="auto" w:fill="FFFFFF"/>
        <w:suppressAutoHyphens/>
        <w:spacing w:line="276" w:lineRule="auto"/>
        <w:ind w:left="426"/>
        <w:contextualSpacing/>
        <w:jc w:val="center"/>
        <w:rPr>
          <w:b/>
          <w:lang w:val="uk-UA"/>
        </w:rPr>
      </w:pPr>
      <w:r w:rsidRPr="00651318">
        <w:rPr>
          <w:b/>
          <w:lang w:val="uk-UA"/>
        </w:rPr>
        <w:t>освітньо-професійної програми «Управління персоналом та еко</w:t>
      </w:r>
      <w:r w:rsidR="004D64DF">
        <w:rPr>
          <w:b/>
          <w:lang w:val="uk-UA"/>
        </w:rPr>
        <w:t xml:space="preserve">номіка праці» за спеціальністю </w:t>
      </w:r>
      <w:r w:rsidRPr="00651318">
        <w:rPr>
          <w:b/>
          <w:lang w:val="uk-UA"/>
        </w:rPr>
        <w:t>073 «Менеджмент»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2"/>
        <w:gridCol w:w="955"/>
        <w:gridCol w:w="18"/>
        <w:gridCol w:w="5294"/>
      </w:tblGrid>
      <w:tr w:rsidR="005125F5" w:rsidTr="00D50CC0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5125F5" w:rsidP="00D50CC0">
            <w:pPr>
              <w:jc w:val="center"/>
              <w:rPr>
                <w:bCs/>
              </w:rPr>
            </w:pPr>
            <w:r w:rsidRPr="00651318">
              <w:rPr>
                <w:rStyle w:val="11"/>
                <w:bCs w:val="0"/>
              </w:rPr>
              <w:t>1 - Загальна інформація</w:t>
            </w:r>
          </w:p>
        </w:tc>
      </w:tr>
      <w:tr w:rsidR="005125F5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5125F5" w:rsidP="00D50CC0">
            <w:pPr>
              <w:rPr>
                <w:bCs/>
              </w:rPr>
            </w:pPr>
            <w:r w:rsidRPr="00651318">
              <w:rPr>
                <w:rStyle w:val="11"/>
                <w:bCs w:val="0"/>
                <w:lang w:eastAsia="uk-UA"/>
              </w:rPr>
              <w:t>Повна назва  закладу вищої освіти та структурного підрозділу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5125F5" w:rsidP="00B47758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Кам’янець-Подільський національний університет імені Івана Огієнка, </w:t>
            </w:r>
            <w:r w:rsidR="00B47758">
              <w:rPr>
                <w:bCs/>
                <w:lang w:val="uk-UA"/>
              </w:rPr>
              <w:t>природничо-</w:t>
            </w:r>
            <w:r w:rsidRPr="00651318">
              <w:rPr>
                <w:bCs/>
                <w:lang w:val="uk-UA"/>
              </w:rPr>
              <w:t xml:space="preserve">економічний факультет, кафедра </w:t>
            </w:r>
            <w:r w:rsidR="00B47758">
              <w:rPr>
                <w:bCs/>
                <w:lang w:val="uk-UA"/>
              </w:rPr>
              <w:t>менеджменту</w:t>
            </w:r>
            <w:r w:rsidRPr="00651318">
              <w:rPr>
                <w:bCs/>
                <w:lang w:val="uk-UA"/>
              </w:rPr>
              <w:t>.</w:t>
            </w:r>
          </w:p>
        </w:tc>
      </w:tr>
      <w:tr w:rsidR="005125F5" w:rsidRPr="00A863A2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5125F5" w:rsidP="00D50CC0">
            <w:pPr>
              <w:rPr>
                <w:bCs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4D64DF" w:rsidP="00D50CC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</w:t>
            </w:r>
            <w:r w:rsidR="005125F5" w:rsidRPr="00651318">
              <w:rPr>
                <w:bCs/>
                <w:lang w:val="uk-UA"/>
              </w:rPr>
              <w:t xml:space="preserve">тупінь вищої освіти: бакалавр </w:t>
            </w:r>
          </w:p>
          <w:p w:rsidR="005125F5" w:rsidRPr="00651318" w:rsidRDefault="004D64DF" w:rsidP="00B477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</w:t>
            </w:r>
            <w:r w:rsidR="005125F5" w:rsidRPr="00651318">
              <w:rPr>
                <w:bCs/>
                <w:lang w:val="uk-UA"/>
              </w:rPr>
              <w:t xml:space="preserve">валіфікація: бакалавр менеджменту. </w:t>
            </w:r>
          </w:p>
        </w:tc>
      </w:tr>
      <w:tr w:rsidR="005125F5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5125F5" w:rsidP="00D50CC0">
            <w:pPr>
              <w:rPr>
                <w:bCs/>
              </w:rPr>
            </w:pPr>
            <w:r w:rsidRPr="00651318">
              <w:rPr>
                <w:rStyle w:val="11"/>
                <w:bCs w:val="0"/>
                <w:lang w:eastAsia="uk-UA"/>
              </w:rPr>
              <w:t>Офіційна назва освітньо-професійної програми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5125F5" w:rsidP="00D50CC0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Управління персоналом та економіка праці</w:t>
            </w:r>
          </w:p>
        </w:tc>
      </w:tr>
      <w:tr w:rsidR="005125F5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5125F5" w:rsidP="00D50CC0">
            <w:pPr>
              <w:rPr>
                <w:bCs/>
              </w:rPr>
            </w:pPr>
            <w:r w:rsidRPr="00651318">
              <w:rPr>
                <w:rStyle w:val="11"/>
                <w:bCs w:val="0"/>
                <w:lang w:eastAsia="uk-UA"/>
              </w:rPr>
              <w:t>Тип диплому та обсяг освітньо-професійної програми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right="113" w:firstLine="0"/>
              <w:jc w:val="left"/>
              <w:rPr>
                <w:rStyle w:val="11"/>
                <w:rFonts w:eastAsiaTheme="minorHAnsi"/>
                <w:bCs/>
                <w:sz w:val="24"/>
                <w:szCs w:val="24"/>
              </w:rPr>
            </w:pPr>
            <w:r w:rsidRPr="00651318">
              <w:rPr>
                <w:rStyle w:val="11"/>
                <w:rFonts w:eastAsiaTheme="minorHAnsi"/>
                <w:bCs/>
                <w:sz w:val="24"/>
                <w:szCs w:val="24"/>
              </w:rPr>
              <w:t>Тип диплом</w:t>
            </w:r>
            <w:r w:rsidR="004D64DF">
              <w:rPr>
                <w:rStyle w:val="11"/>
                <w:rFonts w:eastAsiaTheme="minorHAnsi"/>
                <w:bCs/>
                <w:sz w:val="24"/>
                <w:szCs w:val="24"/>
              </w:rPr>
              <w:t>а одиничний, 240 кредитів ЄКТС</w:t>
            </w:r>
            <w:r w:rsidRPr="00651318">
              <w:rPr>
                <w:rStyle w:val="11"/>
                <w:rFonts w:eastAsiaTheme="minorHAnsi"/>
                <w:bCs/>
                <w:sz w:val="24"/>
                <w:szCs w:val="24"/>
              </w:rPr>
              <w:t xml:space="preserve"> (7200 год.)</w:t>
            </w:r>
          </w:p>
          <w:p w:rsidR="005125F5" w:rsidRPr="00651318" w:rsidRDefault="005125F5" w:rsidP="00D50CC0">
            <w:pPr>
              <w:rPr>
                <w:bCs/>
              </w:rPr>
            </w:pPr>
            <w:r w:rsidRPr="00651318">
              <w:rPr>
                <w:rStyle w:val="11"/>
                <w:b w:val="0"/>
                <w:lang w:eastAsia="uk-UA"/>
              </w:rPr>
              <w:t>Термін навчання 3 роки 10 місяців.</w:t>
            </w:r>
          </w:p>
        </w:tc>
      </w:tr>
      <w:tr w:rsidR="005125F5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5125F5" w:rsidP="00D50CC0">
            <w:pPr>
              <w:rPr>
                <w:bCs/>
              </w:rPr>
            </w:pPr>
            <w:r w:rsidRPr="00651318">
              <w:rPr>
                <w:rStyle w:val="11"/>
                <w:bCs w:val="0"/>
                <w:lang w:eastAsia="uk-UA"/>
              </w:rPr>
              <w:t>Наявність акредитації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Default="00BD2D04" w:rsidP="00D50CC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Національне агентство із забезпечення якості вищої освіти</w:t>
            </w:r>
          </w:p>
          <w:p w:rsidR="00BD2D04" w:rsidRDefault="00BD2D04" w:rsidP="00D50CC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Сертифікат №1602</w:t>
            </w:r>
          </w:p>
          <w:p w:rsidR="00BD2D04" w:rsidRPr="00651318" w:rsidRDefault="00BD2D04" w:rsidP="00D50CC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Строк дії сертифіката до 01.07.2026 р.</w:t>
            </w:r>
          </w:p>
        </w:tc>
      </w:tr>
      <w:tr w:rsidR="005125F5" w:rsidTr="00D50CC0">
        <w:trPr>
          <w:trHeight w:val="397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5125F5" w:rsidP="00D50CC0">
            <w:pPr>
              <w:rPr>
                <w:bCs/>
              </w:rPr>
            </w:pPr>
            <w:r w:rsidRPr="00651318">
              <w:rPr>
                <w:rStyle w:val="11"/>
                <w:bCs w:val="0"/>
                <w:lang w:eastAsia="uk-UA"/>
              </w:rPr>
              <w:t>Цикл/рівень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BD2D04" w:rsidRDefault="005125F5" w:rsidP="00BD2D04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НРК України – </w:t>
            </w:r>
            <w:r>
              <w:rPr>
                <w:bCs/>
                <w:lang w:val="uk-UA"/>
              </w:rPr>
              <w:t>6</w:t>
            </w:r>
            <w:r w:rsidR="00BD2D04">
              <w:rPr>
                <w:bCs/>
                <w:lang w:val="uk-UA"/>
              </w:rPr>
              <w:t xml:space="preserve"> рівень, </w:t>
            </w:r>
            <w:r w:rsidR="00BD2D04">
              <w:rPr>
                <w:bCs/>
                <w:lang w:val="en-US"/>
              </w:rPr>
              <w:t>EQF</w:t>
            </w:r>
            <w:r w:rsidR="00BD2D04" w:rsidRPr="00BD2D04">
              <w:rPr>
                <w:bCs/>
              </w:rPr>
              <w:t>-</w:t>
            </w:r>
            <w:r w:rsidR="00BD2D04">
              <w:rPr>
                <w:bCs/>
                <w:lang w:val="en-US"/>
              </w:rPr>
              <w:t>LLL</w:t>
            </w:r>
            <w:r w:rsidR="00BD2D04" w:rsidRPr="00BD2D04">
              <w:rPr>
                <w:bCs/>
              </w:rPr>
              <w:t xml:space="preserve"> </w:t>
            </w:r>
            <w:r w:rsidR="00BD2D04">
              <w:rPr>
                <w:bCs/>
              </w:rPr>
              <w:t>–</w:t>
            </w:r>
            <w:r w:rsidR="00BD2D04" w:rsidRPr="00BD2D04">
              <w:rPr>
                <w:bCs/>
              </w:rPr>
              <w:t xml:space="preserve"> 6</w:t>
            </w:r>
            <w:r w:rsidR="00BD2D04">
              <w:rPr>
                <w:bCs/>
                <w:lang w:val="uk-UA"/>
              </w:rPr>
              <w:t xml:space="preserve"> рівень</w:t>
            </w:r>
            <w:r w:rsidR="00BD2D04" w:rsidRPr="00BD2D04">
              <w:rPr>
                <w:bCs/>
              </w:rPr>
              <w:t xml:space="preserve">, </w:t>
            </w:r>
            <w:r w:rsidR="00BD2D04">
              <w:rPr>
                <w:bCs/>
                <w:lang w:val="en-US"/>
              </w:rPr>
              <w:t>FQ</w:t>
            </w:r>
            <w:r w:rsidR="00BD2D04" w:rsidRPr="00BD2D04">
              <w:rPr>
                <w:bCs/>
              </w:rPr>
              <w:t>-</w:t>
            </w:r>
            <w:r w:rsidR="00BD2D04">
              <w:rPr>
                <w:bCs/>
                <w:lang w:val="en-US"/>
              </w:rPr>
              <w:t>EHEA</w:t>
            </w:r>
            <w:r w:rsidR="00BD2D04" w:rsidRPr="00BD2D04">
              <w:rPr>
                <w:bCs/>
              </w:rPr>
              <w:t xml:space="preserve"> </w:t>
            </w:r>
            <w:r w:rsidR="00BD2D04">
              <w:rPr>
                <w:bCs/>
              </w:rPr>
              <w:t>–</w:t>
            </w:r>
            <w:r w:rsidR="00BD2D04" w:rsidRPr="00BD2D04">
              <w:rPr>
                <w:bCs/>
              </w:rPr>
              <w:t xml:space="preserve"> </w:t>
            </w:r>
            <w:r w:rsidR="00BD2D04">
              <w:rPr>
                <w:bCs/>
                <w:lang w:val="uk-UA"/>
              </w:rPr>
              <w:t>перший цикл.</w:t>
            </w:r>
          </w:p>
        </w:tc>
      </w:tr>
      <w:tr w:rsidR="005125F5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5125F5" w:rsidP="00D50CC0">
            <w:pPr>
              <w:rPr>
                <w:rStyle w:val="11"/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bCs w:val="0"/>
                <w:lang w:eastAsia="uk-UA"/>
              </w:rPr>
              <w:t>Передумови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4D64DF" w:rsidP="00D50CC0">
            <w:pPr>
              <w:rPr>
                <w:bCs/>
              </w:rPr>
            </w:pPr>
            <w:r>
              <w:rPr>
                <w:bCs/>
                <w:lang w:val="uk-UA"/>
              </w:rPr>
              <w:t>Наявність повної загальної середньої освіти</w:t>
            </w:r>
            <w:r w:rsidR="005125F5" w:rsidRPr="00651318">
              <w:rPr>
                <w:bCs/>
                <w:lang w:val="uk-UA"/>
              </w:rPr>
              <w:t>.</w:t>
            </w:r>
          </w:p>
        </w:tc>
      </w:tr>
      <w:tr w:rsidR="005125F5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5125F5" w:rsidP="00D50CC0">
            <w:pPr>
              <w:rPr>
                <w:bCs/>
              </w:rPr>
            </w:pPr>
            <w:r w:rsidRPr="00651318">
              <w:rPr>
                <w:rStyle w:val="11"/>
                <w:bCs w:val="0"/>
                <w:lang w:eastAsia="uk-UA"/>
              </w:rPr>
              <w:t>Мова(и) викладання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4D64DF" w:rsidP="00D50CC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Українська </w:t>
            </w:r>
          </w:p>
        </w:tc>
      </w:tr>
      <w:tr w:rsidR="005125F5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5125F5" w:rsidP="00D50CC0">
            <w:pPr>
              <w:rPr>
                <w:rStyle w:val="11"/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bCs w:val="0"/>
                <w:lang w:eastAsia="uk-UA"/>
              </w:rPr>
              <w:t>Термін дії освітньо-професійної програми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BD2D04" w:rsidP="00D50CC0">
            <w:pPr>
              <w:rPr>
                <w:b/>
              </w:rPr>
            </w:pPr>
            <w:r>
              <w:rPr>
                <w:rStyle w:val="11"/>
                <w:b w:val="0"/>
                <w:lang w:eastAsia="uk-UA"/>
              </w:rPr>
              <w:t>До 01.07.2026 р.</w:t>
            </w:r>
          </w:p>
        </w:tc>
      </w:tr>
      <w:tr w:rsidR="005125F5" w:rsidRPr="00A863A2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5125F5" w:rsidP="00D50CC0">
            <w:pPr>
              <w:rPr>
                <w:rStyle w:val="11"/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bCs w:val="0"/>
                <w:lang w:eastAsia="uk-UA"/>
              </w:rPr>
              <w:t>Інтернет-адреса постійного розміщення опису освітньо-професійної програми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BD2D04" w:rsidP="00D50CC0">
            <w:pPr>
              <w:rPr>
                <w:bCs/>
                <w:lang w:val="uk-UA"/>
              </w:rPr>
            </w:pPr>
            <w:r w:rsidRPr="00BD2D04">
              <w:rPr>
                <w:bCs/>
                <w:lang w:val="uk-UA"/>
              </w:rPr>
              <w:t>http://kpnu.edu.ua/opp/</w:t>
            </w:r>
          </w:p>
        </w:tc>
      </w:tr>
      <w:tr w:rsidR="005125F5" w:rsidTr="00D50CC0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5125F5" w:rsidP="00D50CC0">
            <w:pPr>
              <w:jc w:val="center"/>
              <w:rPr>
                <w:b/>
                <w:lang w:val="uk-UA"/>
              </w:rPr>
            </w:pPr>
            <w:r w:rsidRPr="00651318">
              <w:rPr>
                <w:b/>
                <w:lang w:val="uk-UA"/>
              </w:rPr>
              <w:t>2 - Мета освітньо-професійної програми</w:t>
            </w:r>
          </w:p>
        </w:tc>
      </w:tr>
      <w:tr w:rsidR="005125F5" w:rsidTr="00D50CC0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both"/>
              <w:rPr>
                <w:b w:val="0"/>
              </w:rPr>
            </w:pPr>
            <w:r w:rsidRPr="00651318">
              <w:rPr>
                <w:rFonts w:ascii="Times New Roman" w:hAnsi="Times New Roman" w:cs="Times New Roman"/>
                <w:b w:val="0"/>
                <w:sz w:val="24"/>
                <w:szCs w:val="24"/>
              </w:rPr>
              <w:t>Підготовка фахівців, які володіють глибокими знаннями, а також базовими й професійними компетентностями щодо забезпечення ефективного управління підприємствами й організаціями та забезпечення їх конкурентоспроможності на національному й міжнародному ринках.</w:t>
            </w:r>
          </w:p>
        </w:tc>
      </w:tr>
      <w:tr w:rsidR="005125F5" w:rsidTr="00D50CC0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5125F5" w:rsidP="00D50CC0">
            <w:pPr>
              <w:jc w:val="center"/>
              <w:rPr>
                <w:bCs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3 - Характеристика освітньо-професійної програми</w:t>
            </w:r>
          </w:p>
        </w:tc>
      </w:tr>
      <w:tr w:rsidR="005125F5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5125F5" w:rsidP="00D50CC0">
            <w:pPr>
              <w:rPr>
                <w:rStyle w:val="11"/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bCs w:val="0"/>
                <w:lang w:eastAsia="uk-UA"/>
              </w:rPr>
              <w:t>Предметна область (галузь знань, додаткова спеціальність /  спеціалізація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5125F5" w:rsidP="00D50CC0">
            <w:pPr>
              <w:jc w:val="both"/>
              <w:rPr>
                <w:bCs/>
              </w:rPr>
            </w:pPr>
            <w:r w:rsidRPr="00651318">
              <w:rPr>
                <w:bCs/>
                <w:lang w:val="uk-UA"/>
              </w:rPr>
              <w:t xml:space="preserve">Галузь знань: 07 Управління та адміністрування </w:t>
            </w:r>
          </w:p>
          <w:p w:rsidR="005125F5" w:rsidRPr="00651318" w:rsidRDefault="005125F5" w:rsidP="00D50CC0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Спеціальність: 073 Менеджмент </w:t>
            </w:r>
          </w:p>
          <w:p w:rsidR="005125F5" w:rsidRPr="00651318" w:rsidRDefault="005125F5" w:rsidP="00D50CC0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Об’єкт вивчення: управління організаціями та їх підрозділами. </w:t>
            </w:r>
          </w:p>
          <w:p w:rsidR="005125F5" w:rsidRPr="00651318" w:rsidRDefault="005125F5" w:rsidP="00D50CC0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Цілі навчання: підготовка фахівців, здатних вирішувати практичні проблеми та складні спеціалізовані задачі, що характеризуються комплексністю та невизначеністю умов, у сфері управління організаціями та їх підрозділами. </w:t>
            </w:r>
          </w:p>
          <w:p w:rsidR="005125F5" w:rsidRPr="00651318" w:rsidRDefault="005125F5" w:rsidP="00D50CC0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Теоретичний зміст предметної області: парадигми, закони, закономірності, принципи, історичні передумови розвитку менеджменту; концепції системного, ситуаційного, адаптивного, антисипативного, антикризового, інноваційного, проектного менеджменту тощо; функції, методи, технології та управлінські рішення у менеджменті. </w:t>
            </w:r>
          </w:p>
          <w:p w:rsidR="005125F5" w:rsidRPr="00651318" w:rsidRDefault="005125F5" w:rsidP="00D50CC0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Методи, методики та технології: загальнонаукові та специфічні методи дослідження (розрахунково-аналітичні, економіко-статистичні, економіко-математичні, експертного оцінювання, фактологічні, соціологічні, документальні, балансові тощо); методи реалізації функцій менеджменту (методи маркетингових досліджень; методи економічної діагностики; методи прогнозування і планування; методи проектування організаційних структур управління; методи мотивування; методи контролювання; методи оцінювання соціальної, організаційної та економічної ефективності в менеджменті тощо). методи менеджменту (адміністративні, економічні, соціально-психологічні, технологічні); технології обґрунтування управлінських рішень (економічний аналіз, імітаційне моделювання, дерево рішень тощо). Інструментарій та обладнання: сучасне інформаційно-комунікаційне обладнання, інформаційні системи та програмні продукти, що застосовуються в менеджменті. </w:t>
            </w:r>
          </w:p>
        </w:tc>
      </w:tr>
      <w:tr w:rsidR="005125F5" w:rsidRPr="001608BA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Pr="00651318" w:rsidRDefault="005125F5" w:rsidP="00D50CC0">
            <w:pPr>
              <w:rPr>
                <w:rStyle w:val="11"/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bCs w:val="0"/>
                <w:lang w:eastAsia="uk-UA"/>
              </w:rPr>
              <w:t>Орієнтація освітньо-професійної програми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F5" w:rsidRDefault="005125F5" w:rsidP="00BD2D04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Освітньо-професійна програма першого (бакалаврського) рівня </w:t>
            </w:r>
            <w:r w:rsidR="004D64DF">
              <w:rPr>
                <w:bCs/>
                <w:lang w:val="uk-UA"/>
              </w:rPr>
              <w:t>вищої освіти спеціальності 073 Менеджмент</w:t>
            </w:r>
            <w:r w:rsidRPr="00651318">
              <w:rPr>
                <w:bCs/>
                <w:lang w:val="uk-UA"/>
              </w:rPr>
              <w:t xml:space="preserve"> </w:t>
            </w:r>
            <w:r w:rsidR="00BD2D04">
              <w:rPr>
                <w:bCs/>
                <w:lang w:val="uk-UA"/>
              </w:rPr>
              <w:t>базується на законах, закономірностях та принципах, а також історичних передумовах та сучасних тенденціях розвитку менеджменту.</w:t>
            </w:r>
          </w:p>
          <w:p w:rsidR="00343E1B" w:rsidRDefault="00343E1B" w:rsidP="00BD2D0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Орієнтується на використання сучасних методів та технологій прийняття управлінських рішень.</w:t>
            </w:r>
          </w:p>
          <w:p w:rsidR="00343E1B" w:rsidRPr="00651318" w:rsidRDefault="00343E1B" w:rsidP="00BD2D04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Формує креативних фахівців із новим перспективним способом мислення, здатних не лише застосовувати існуючі методи управління персоналом, але й удосконалювати їх на базі сучасних досягнень.</w:t>
            </w:r>
          </w:p>
        </w:tc>
      </w:tr>
      <w:tr w:rsidR="005125F5" w:rsidRPr="00A863A2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rStyle w:val="11"/>
                <w:b w:val="0"/>
                <w:sz w:val="24"/>
                <w:szCs w:val="24"/>
                <w:lang w:eastAsia="uk-UA"/>
              </w:rPr>
            </w:pPr>
            <w:r w:rsidRPr="00651318">
              <w:rPr>
                <w:b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141B93" w:rsidP="00D50CC0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освіта: глибокі знання з менеджменту, економіки праці і соціально-трудових відносин, управління персоналом та управління трудовим потенціалом.</w:t>
            </w:r>
          </w:p>
          <w:p w:rsidR="005125F5" w:rsidRPr="00651318" w:rsidRDefault="005125F5" w:rsidP="00D50CC0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Ключові слова: економіка праці, управління персоналом, соціально-трудові відносини, економіко-математичне моделювання, соціальна економіка, економічне обґрунтування  управлінських рішень.</w:t>
            </w:r>
          </w:p>
        </w:tc>
      </w:tr>
      <w:tr w:rsidR="005125F5" w:rsidRPr="002D30B7" w:rsidTr="00343E1B">
        <w:trPr>
          <w:trHeight w:val="1431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371E7C" w:rsidRDefault="005125F5" w:rsidP="00D50CC0">
            <w:pPr>
              <w:rPr>
                <w:rStyle w:val="11"/>
                <w:bCs w:val="0"/>
                <w:sz w:val="24"/>
                <w:szCs w:val="24"/>
                <w:lang w:eastAsia="uk-UA"/>
              </w:rPr>
            </w:pPr>
            <w:r w:rsidRPr="00371E7C">
              <w:rPr>
                <w:rStyle w:val="11"/>
                <w:bCs w:val="0"/>
                <w:sz w:val="24"/>
                <w:szCs w:val="24"/>
                <w:lang w:eastAsia="uk-UA"/>
              </w:rPr>
              <w:t>Особливості програми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94" w:rsidRDefault="005125F5" w:rsidP="00343E1B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Програма </w:t>
            </w:r>
            <w:r w:rsidR="00343E1B">
              <w:rPr>
                <w:bCs/>
                <w:lang w:val="uk-UA"/>
              </w:rPr>
              <w:t>передбачає тісну взаємодію зі стекхолдерами шляхом проходження практик та семінарів</w:t>
            </w:r>
            <w:r w:rsidRPr="00651318">
              <w:rPr>
                <w:bCs/>
                <w:lang w:val="uk-UA"/>
              </w:rPr>
              <w:t>. Орієнтована на глибоку спеціальну підготовку фахівців із управління персоналом сучасної компанії, ініціативних та здатних до швидкої адаптації в сучасному бізнес-середовищі.</w:t>
            </w:r>
          </w:p>
          <w:p w:rsidR="005125F5" w:rsidRPr="00651318" w:rsidRDefault="005F2994" w:rsidP="00784DF3">
            <w:pPr>
              <w:jc w:val="both"/>
              <w:rPr>
                <w:bCs/>
                <w:lang w:val="uk-UA"/>
              </w:rPr>
            </w:pPr>
            <w:r w:rsidRPr="005F2994">
              <w:rPr>
                <w:bCs/>
                <w:lang w:val="uk-UA"/>
              </w:rPr>
              <w:t>Проходження практик на діючих</w:t>
            </w:r>
            <w:r>
              <w:rPr>
                <w:bCs/>
                <w:lang w:val="uk-UA"/>
              </w:rPr>
              <w:t xml:space="preserve"> підприємствах дозволяє </w:t>
            </w:r>
            <w:r w:rsidR="00784DF3" w:rsidRPr="005F2994">
              <w:rPr>
                <w:bCs/>
                <w:lang w:val="uk-UA"/>
              </w:rPr>
              <w:t xml:space="preserve">застосувати </w:t>
            </w:r>
            <w:r w:rsidR="00784DF3">
              <w:rPr>
                <w:bCs/>
                <w:lang w:val="uk-UA"/>
              </w:rPr>
              <w:t xml:space="preserve">набуті знання та вміння, що сприяє </w:t>
            </w:r>
            <w:r w:rsidR="00784DF3">
              <w:rPr>
                <w:lang w:val="uk-UA"/>
              </w:rPr>
              <w:t>формуванню спеціальних (фахових) компетентностей.</w:t>
            </w:r>
          </w:p>
        </w:tc>
      </w:tr>
      <w:tr w:rsidR="005125F5" w:rsidTr="00D50CC0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jc w:val="center"/>
              <w:rPr>
                <w:bCs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4 - Придатність випускників до працевлаштування та подальшого навчання</w:t>
            </w:r>
          </w:p>
        </w:tc>
      </w:tr>
      <w:tr w:rsidR="005125F5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rStyle w:val="11"/>
                <w:b w:val="0"/>
                <w:sz w:val="24"/>
                <w:szCs w:val="24"/>
                <w:lang w:eastAsia="uk-UA"/>
              </w:rPr>
            </w:pPr>
            <w:r w:rsidRPr="00651318">
              <w:rPr>
                <w:b/>
                <w:lang w:val="uk-UA"/>
              </w:rPr>
              <w:t>Придатність до працевлаштування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BC3D02" w:rsidRDefault="005125F5" w:rsidP="00D50CC0">
            <w:pPr>
              <w:jc w:val="both"/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 xml:space="preserve">Бакалавр менеджменту </w:t>
            </w:r>
            <w:r w:rsidR="00141B93" w:rsidRPr="00BC3D02">
              <w:rPr>
                <w:lang w:val="uk-UA"/>
              </w:rPr>
              <w:t>здатний виконувати професійні роботи й обіймати первинні посади згідно з Національним класифікатором України (Класифікатор професій ДК 003:2010 зі змінами та доповненнями).</w:t>
            </w:r>
            <w:r w:rsidR="00141B93" w:rsidRPr="00BC3D02">
              <w:rPr>
                <w:bCs/>
                <w:lang w:val="uk-UA"/>
              </w:rPr>
              <w:t xml:space="preserve"> </w:t>
            </w:r>
          </w:p>
          <w:p w:rsidR="005125F5" w:rsidRPr="00BC3D02" w:rsidRDefault="005125F5" w:rsidP="00D50CC0">
            <w:pPr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 xml:space="preserve">1452 Менеджери (управителі) в оптовій торгівлі </w:t>
            </w:r>
          </w:p>
          <w:p w:rsidR="005125F5" w:rsidRPr="00BC3D02" w:rsidRDefault="005125F5" w:rsidP="00D50CC0">
            <w:pPr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 xml:space="preserve">1453 Менеджери (управителі) в роздрібній торгівлі побутовими та непродовольчими товарами </w:t>
            </w:r>
          </w:p>
          <w:p w:rsidR="005125F5" w:rsidRPr="00BC3D02" w:rsidRDefault="005125F5" w:rsidP="00D50CC0">
            <w:pPr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 xml:space="preserve">1454 Менеджери (управителі) в роздрібній торгівлі продовольчими товарами </w:t>
            </w:r>
          </w:p>
          <w:p w:rsidR="005125F5" w:rsidRPr="00BC3D02" w:rsidRDefault="005125F5" w:rsidP="00D50CC0">
            <w:pPr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>1455 Менеджери (управителі) в готел</w:t>
            </w:r>
            <w:r w:rsidR="00141B93" w:rsidRPr="00BC3D02">
              <w:rPr>
                <w:bCs/>
                <w:lang w:val="uk-UA"/>
              </w:rPr>
              <w:t>ьному господарстві</w:t>
            </w:r>
            <w:r w:rsidRPr="00BC3D02">
              <w:rPr>
                <w:bCs/>
                <w:lang w:val="uk-UA"/>
              </w:rPr>
              <w:t xml:space="preserve"> </w:t>
            </w:r>
          </w:p>
          <w:p w:rsidR="005125F5" w:rsidRPr="00BC3D02" w:rsidRDefault="005125F5" w:rsidP="00D50CC0">
            <w:pPr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 xml:space="preserve">147 Менеджери (управителі) у сфері операцій з нерухомістю, здавання під найм та послуг юридичним особам </w:t>
            </w:r>
          </w:p>
          <w:p w:rsidR="005125F5" w:rsidRPr="00BC3D02" w:rsidRDefault="005125F5" w:rsidP="00D50CC0">
            <w:pPr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 xml:space="preserve">1471 Менеджери (управителі) у сфері операцій з нерухомістю для третіх осіб </w:t>
            </w:r>
          </w:p>
          <w:p w:rsidR="005125F5" w:rsidRPr="00BC3D02" w:rsidRDefault="005125F5" w:rsidP="00D50CC0">
            <w:pPr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 xml:space="preserve">1472 Менеджери (управителі) у сфері оренди машин та устаткування </w:t>
            </w:r>
          </w:p>
          <w:p w:rsidR="005125F5" w:rsidRPr="00BC3D02" w:rsidRDefault="005125F5" w:rsidP="00D50CC0">
            <w:pPr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 xml:space="preserve">1473 Менеджери (управителі) у сфері надання інформації </w:t>
            </w:r>
          </w:p>
          <w:p w:rsidR="005125F5" w:rsidRPr="00BC3D02" w:rsidRDefault="005125F5" w:rsidP="00D50CC0">
            <w:pPr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 xml:space="preserve">1474 Менеджери (управителі) у сфері досліджень та розробок </w:t>
            </w:r>
          </w:p>
          <w:p w:rsidR="005125F5" w:rsidRPr="00BC3D02" w:rsidRDefault="005125F5" w:rsidP="00D50CC0">
            <w:pPr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 xml:space="preserve">1475.2 Менеджери (управителі) з бухгалтерського обліку </w:t>
            </w:r>
          </w:p>
          <w:p w:rsidR="005125F5" w:rsidRPr="00BC3D02" w:rsidRDefault="005125F5" w:rsidP="00D50CC0">
            <w:pPr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 xml:space="preserve">1475.3 Менеджери (управителі) з дослідження ринку та вивчення суспільної думки </w:t>
            </w:r>
          </w:p>
          <w:p w:rsidR="005125F5" w:rsidRPr="00BC3D02" w:rsidRDefault="005125F5" w:rsidP="00D50CC0">
            <w:pPr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>1475.4 Менеджери (управителі) з питань комерційної діяльності та управління</w:t>
            </w:r>
          </w:p>
          <w:p w:rsidR="005125F5" w:rsidRPr="00BC3D02" w:rsidRDefault="005125F5" w:rsidP="00D50CC0">
            <w:pPr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 xml:space="preserve">1476.1 Менеджери (управителі) з реклами </w:t>
            </w:r>
          </w:p>
          <w:p w:rsidR="005125F5" w:rsidRPr="00BC3D02" w:rsidRDefault="005125F5" w:rsidP="00D50CC0">
            <w:pPr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 xml:space="preserve">1477 Менеджери (управителі) з підбору, забезпечення та використання персоналу </w:t>
            </w:r>
          </w:p>
          <w:p w:rsidR="005125F5" w:rsidRPr="00BC3D02" w:rsidRDefault="005125F5" w:rsidP="00D50CC0">
            <w:pPr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 xml:space="preserve">1483 Менеджери (управителі) у соціальній сфері </w:t>
            </w:r>
          </w:p>
          <w:p w:rsidR="005125F5" w:rsidRPr="00BC3D02" w:rsidRDefault="005125F5" w:rsidP="00D50CC0">
            <w:pPr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 xml:space="preserve">149 Менеджери (управителі) в інших видах економічної діяльності </w:t>
            </w:r>
          </w:p>
          <w:p w:rsidR="005125F5" w:rsidRPr="00BC3D02" w:rsidRDefault="005125F5" w:rsidP="00D50CC0">
            <w:pPr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 xml:space="preserve">1491 Менеджери (управителі) у житлово-комунальному господарстві </w:t>
            </w:r>
          </w:p>
          <w:p w:rsidR="005125F5" w:rsidRPr="00BC3D02" w:rsidRDefault="005125F5" w:rsidP="00D50CC0">
            <w:pPr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 xml:space="preserve">1493 Менеджери (управителі) систем якості </w:t>
            </w:r>
          </w:p>
          <w:p w:rsidR="005125F5" w:rsidRPr="00BC3D02" w:rsidRDefault="005125F5" w:rsidP="00D50CC0">
            <w:pPr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 xml:space="preserve">1496 Менеджери (управителі) із соціальної та корпоративної відповідальності </w:t>
            </w:r>
          </w:p>
          <w:p w:rsidR="005125F5" w:rsidRPr="00651318" w:rsidRDefault="005125F5" w:rsidP="00D50CC0">
            <w:pPr>
              <w:rPr>
                <w:bCs/>
                <w:lang w:val="uk-UA"/>
              </w:rPr>
            </w:pPr>
            <w:r w:rsidRPr="00BC3D02">
              <w:rPr>
                <w:bCs/>
                <w:lang w:val="uk-UA"/>
              </w:rPr>
              <w:t>1499 Менеджери (управителі) в інших видах економічної діяльності, не віднесені до інших угруповань.</w:t>
            </w:r>
          </w:p>
        </w:tc>
      </w:tr>
      <w:tr w:rsidR="005125F5" w:rsidRPr="00A863A2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rStyle w:val="11"/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bCs w:val="0"/>
                <w:lang w:eastAsia="uk-UA"/>
              </w:rPr>
              <w:t>Подальше навчання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141B93">
            <w:pPr>
              <w:jc w:val="both"/>
              <w:rPr>
                <w:b/>
                <w:lang w:val="uk-UA"/>
              </w:rPr>
            </w:pPr>
            <w:r w:rsidRPr="00651318">
              <w:rPr>
                <w:rStyle w:val="11"/>
                <w:b w:val="0"/>
                <w:lang w:eastAsia="uk-UA"/>
              </w:rPr>
              <w:t xml:space="preserve">Можливість продовження </w:t>
            </w:r>
            <w:r w:rsidR="00141B93">
              <w:rPr>
                <w:rStyle w:val="11"/>
                <w:b w:val="0"/>
                <w:lang w:eastAsia="uk-UA"/>
              </w:rPr>
              <w:t>здобуття освіти</w:t>
            </w:r>
            <w:r w:rsidRPr="00651318">
              <w:rPr>
                <w:rStyle w:val="11"/>
                <w:b w:val="0"/>
                <w:lang w:eastAsia="uk-UA"/>
              </w:rPr>
              <w:t xml:space="preserve"> за другим (магістерським) рівнем вищої освіти та/або набуття кваліфікації за іншими спеціальностями в системі післядипломної освіти.</w:t>
            </w:r>
          </w:p>
        </w:tc>
      </w:tr>
      <w:tr w:rsidR="005125F5" w:rsidTr="00D50CC0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jc w:val="center"/>
              <w:rPr>
                <w:b/>
                <w:lang w:val="uk-UA"/>
              </w:rPr>
            </w:pPr>
            <w:r w:rsidRPr="00651318">
              <w:rPr>
                <w:b/>
                <w:lang w:val="uk-UA"/>
              </w:rPr>
              <w:t>5 – Викладання та оцінювання</w:t>
            </w:r>
          </w:p>
        </w:tc>
      </w:tr>
      <w:tr w:rsidR="005125F5" w:rsidRPr="00A863A2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rStyle w:val="11"/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bCs w:val="0"/>
                <w:lang w:eastAsia="uk-UA"/>
              </w:rPr>
              <w:t>Викладання та навчання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right="113" w:firstLine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651318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Стиль навчання: cтудентоцентрований, програмно- орієнтований, комунікативний, міждисциплінарний.</w:t>
            </w:r>
          </w:p>
          <w:p w:rsidR="005125F5" w:rsidRPr="005F2994" w:rsidRDefault="005125F5" w:rsidP="005F2994">
            <w:pPr>
              <w:pStyle w:val="2"/>
              <w:shd w:val="clear" w:color="auto" w:fill="auto"/>
              <w:spacing w:before="0" w:after="0" w:line="240" w:lineRule="auto"/>
              <w:ind w:right="113" w:firstLine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131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Методика навчання: комбінація інтерактивних лекцій, практичних занять із розв’язанням ситуаційних завдань і використанням кейс-методів, курсових і контрольних робіт, тренінгів, індивідуальних завдань, що розвивають практичні навички, уміння та формують творче мислення; консультації викладачі</w:t>
            </w:r>
            <w:r w:rsidR="005F2994">
              <w:rPr>
                <w:rFonts w:ascii="Times New Roman" w:hAnsi="Times New Roman" w:cs="Times New Roman"/>
                <w:b w:val="0"/>
                <w:sz w:val="24"/>
                <w:szCs w:val="24"/>
              </w:rPr>
              <w:t>в, самостійна робота студентів.</w:t>
            </w:r>
          </w:p>
        </w:tc>
      </w:tr>
      <w:tr w:rsidR="005125F5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rStyle w:val="11"/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bCs w:val="0"/>
                <w:lang w:eastAsia="uk-UA"/>
              </w:rPr>
              <w:t>Оцінювання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38" w:right="113" w:firstLine="0"/>
              <w:jc w:val="both"/>
              <w:rPr>
                <w:rStyle w:val="11"/>
                <w:rFonts w:eastAsiaTheme="minorHAnsi"/>
                <w:bCs/>
                <w:sz w:val="24"/>
                <w:szCs w:val="24"/>
              </w:rPr>
            </w:pPr>
            <w:r w:rsidRPr="00651318">
              <w:rPr>
                <w:rStyle w:val="11"/>
                <w:rFonts w:eastAsiaTheme="minorHAnsi"/>
                <w:bCs/>
                <w:sz w:val="24"/>
                <w:szCs w:val="24"/>
              </w:rPr>
              <w:t>Рейтингова система, що передбачає оцінювання студентів за усі види аудиторної та позааудиторної освітньої діяльності (поточний, підсумковий контроль); презентації, про</w:t>
            </w:r>
            <w:r w:rsidR="00141B93">
              <w:rPr>
                <w:rStyle w:val="11"/>
                <w:rFonts w:eastAsiaTheme="minorHAnsi"/>
                <w:bCs/>
                <w:sz w:val="24"/>
                <w:szCs w:val="24"/>
              </w:rPr>
              <w:t>є</w:t>
            </w:r>
            <w:r w:rsidRPr="00651318">
              <w:rPr>
                <w:rStyle w:val="11"/>
                <w:rFonts w:eastAsiaTheme="minorHAnsi"/>
                <w:bCs/>
                <w:sz w:val="24"/>
                <w:szCs w:val="24"/>
              </w:rPr>
              <w:t>ктна робота, модульні контрольні роботи, тестування, звіти про практику, курсові роботи, заліки, усні та письмові ек</w:t>
            </w:r>
            <w:r w:rsidR="005F2994">
              <w:rPr>
                <w:rStyle w:val="11"/>
                <w:rFonts w:eastAsiaTheme="minorHAnsi"/>
                <w:bCs/>
                <w:sz w:val="24"/>
                <w:szCs w:val="24"/>
              </w:rPr>
              <w:t xml:space="preserve">замени </w:t>
            </w:r>
            <w:r w:rsidRPr="00651318">
              <w:rPr>
                <w:rStyle w:val="11"/>
                <w:rFonts w:eastAsiaTheme="minorHAnsi"/>
                <w:bCs/>
                <w:sz w:val="24"/>
                <w:szCs w:val="24"/>
              </w:rPr>
              <w:t>тощо.</w:t>
            </w:r>
          </w:p>
          <w:p w:rsidR="005125F5" w:rsidRPr="00651318" w:rsidRDefault="005125F5" w:rsidP="00D50CC0">
            <w:pPr>
              <w:ind w:left="38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Оцінювання навчальних досягнень студентів здійснюється за 100 – бальною шкалою;  шкалою ECTS (А, В, С, D, E, F, FX); національною шкалою (відмінно, добре, задовільно, незадовільно), (зараховано/ незараховано)</w:t>
            </w:r>
            <w:r>
              <w:rPr>
                <w:bCs/>
                <w:lang w:val="uk-UA"/>
              </w:rPr>
              <w:t>.</w:t>
            </w:r>
          </w:p>
        </w:tc>
      </w:tr>
      <w:tr w:rsidR="005125F5" w:rsidTr="00D50CC0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jc w:val="center"/>
              <w:rPr>
                <w:bCs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6 - Програмні компетентності</w:t>
            </w:r>
          </w:p>
        </w:tc>
      </w:tr>
      <w:tr w:rsidR="005125F5" w:rsidRPr="00A863A2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rFonts w:eastAsiaTheme="minorHAnsi"/>
                <w:b/>
                <w:sz w:val="24"/>
                <w:szCs w:val="24"/>
              </w:rPr>
              <w:t>Інтегральна</w:t>
            </w:r>
          </w:p>
          <w:p w:rsidR="005125F5" w:rsidRPr="00651318" w:rsidRDefault="005125F5" w:rsidP="00D50CC0">
            <w:pPr>
              <w:rPr>
                <w:rStyle w:val="11"/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bCs w:val="0"/>
                <w:lang w:eastAsia="uk-UA"/>
              </w:rPr>
              <w:t>компетентність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Здатність розв’язувати складні спеціалізовані задачі та практичні проблеми, які характеризуються комплексністю і невизначеністю умов, у сфері менеджменту або у процесі навчання, що передбачає застосування теорій та методів соціальних та поведінкових наук. </w:t>
            </w:r>
          </w:p>
          <w:p w:rsidR="005125F5" w:rsidRPr="00651318" w:rsidRDefault="005125F5" w:rsidP="00D50CC0">
            <w:pPr>
              <w:rPr>
                <w:bCs/>
                <w:lang w:val="uk-UA"/>
              </w:rPr>
            </w:pPr>
          </w:p>
        </w:tc>
      </w:tr>
      <w:tr w:rsidR="005125F5" w:rsidTr="00D50CC0">
        <w:trPr>
          <w:trHeight w:val="99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rFonts w:eastAsiaTheme="minorHAnsi"/>
                <w:b/>
                <w:sz w:val="24"/>
                <w:szCs w:val="24"/>
              </w:rPr>
              <w:t>Загальні</w:t>
            </w:r>
          </w:p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  <w:r w:rsidRPr="00651318">
              <w:rPr>
                <w:rStyle w:val="11"/>
                <w:rFonts w:eastAsiaTheme="minorHAnsi"/>
                <w:b/>
                <w:lang w:eastAsia="uk-UA"/>
              </w:rPr>
              <w:t>компетентності (ЗК)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01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здатність спілкуватися державною мовою як усно, так і письмово; </w:t>
            </w:r>
          </w:p>
        </w:tc>
      </w:tr>
      <w:tr w:rsidR="005125F5" w:rsidRPr="00A863A2" w:rsidTr="00D50CC0">
        <w:trPr>
          <w:trHeight w:val="163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02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a9"/>
              <w:numPr>
                <w:ilvl w:val="0"/>
                <w:numId w:val="2"/>
              </w:numPr>
              <w:ind w:left="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здатність зберігати та примножувати моральні, культурні, наукові цінності та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життя;</w:t>
            </w:r>
          </w:p>
        </w:tc>
      </w:tr>
      <w:tr w:rsidR="005125F5" w:rsidRPr="00BA13FD" w:rsidTr="00D50CC0">
        <w:trPr>
          <w:trHeight w:val="177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03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здатність спілкуватися іноземною мовою;</w:t>
            </w:r>
          </w:p>
        </w:tc>
      </w:tr>
      <w:tr w:rsidR="005125F5" w:rsidRPr="00BA13FD" w:rsidTr="00D50CC0">
        <w:trPr>
          <w:trHeight w:val="1717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b/>
                <w:lang w:val="uk-UA"/>
              </w:rPr>
            </w:pPr>
            <w:r w:rsidRPr="00651318">
              <w:rPr>
                <w:b/>
                <w:lang w:val="uk-UA"/>
              </w:rPr>
              <w:t>ЗК 04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141B93">
            <w:pPr>
              <w:pStyle w:val="a9"/>
              <w:ind w:left="0"/>
              <w:jc w:val="both"/>
              <w:rPr>
                <w:bCs/>
                <w:lang w:val="uk-UA"/>
              </w:rPr>
            </w:pPr>
            <w:r w:rsidRPr="007078BC">
              <w:rPr>
                <w:bCs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Україні;</w:t>
            </w:r>
          </w:p>
        </w:tc>
      </w:tr>
      <w:tr w:rsidR="005125F5" w:rsidRPr="000F704A" w:rsidTr="00D50CC0">
        <w:trPr>
          <w:trHeight w:val="149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05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здатність до абстрактного мислення, аналізу, синтезу;</w:t>
            </w:r>
          </w:p>
        </w:tc>
      </w:tr>
      <w:tr w:rsidR="005125F5" w:rsidRPr="00BA13FD" w:rsidTr="00D50CC0">
        <w:trPr>
          <w:trHeight w:val="113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06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здатність застосовувати знання у практичних ситуаціях;</w:t>
            </w:r>
          </w:p>
        </w:tc>
      </w:tr>
      <w:tr w:rsidR="005125F5" w:rsidRPr="00BA13FD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07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a9"/>
              <w:numPr>
                <w:ilvl w:val="0"/>
                <w:numId w:val="1"/>
              </w:numPr>
              <w:ind w:left="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знання та розуміння предметної області та розуміння професійної діяльності;</w:t>
            </w:r>
          </w:p>
        </w:tc>
      </w:tr>
      <w:tr w:rsidR="005125F5" w:rsidRPr="00BA13FD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08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a9"/>
              <w:numPr>
                <w:ilvl w:val="0"/>
                <w:numId w:val="1"/>
              </w:numPr>
              <w:ind w:left="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навички використання інформаційних і комунікаційних технологій;</w:t>
            </w:r>
          </w:p>
        </w:tc>
      </w:tr>
      <w:tr w:rsidR="005125F5" w:rsidRPr="00BA13FD" w:rsidTr="00141B93">
        <w:trPr>
          <w:trHeight w:val="126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09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здатність вчитися і оволодівати сучасними знаннями;</w:t>
            </w:r>
          </w:p>
        </w:tc>
      </w:tr>
      <w:tr w:rsidR="005125F5" w:rsidRPr="00BA13FD" w:rsidTr="00141B93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10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здатність до проведення досліджень на відповідному рівні;</w:t>
            </w:r>
          </w:p>
        </w:tc>
      </w:tr>
      <w:tr w:rsidR="005125F5" w:rsidRPr="00BA13FD" w:rsidTr="00141B93">
        <w:trPr>
          <w:trHeight w:val="127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b/>
                <w:lang w:val="uk-UA"/>
              </w:rPr>
            </w:pPr>
            <w:r w:rsidRPr="00651318">
              <w:rPr>
                <w:b/>
                <w:lang w:val="uk-UA"/>
              </w:rPr>
              <w:t>ЗК 11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141B93">
            <w:pPr>
              <w:pStyle w:val="a9"/>
              <w:ind w:left="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здатність до адаптації та дії в новій ситуації;</w:t>
            </w:r>
          </w:p>
        </w:tc>
      </w:tr>
      <w:tr w:rsidR="005125F5" w:rsidRPr="00BA13FD" w:rsidTr="00141B93">
        <w:trPr>
          <w:trHeight w:val="127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12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141B93">
            <w:pPr>
              <w:pStyle w:val="a9"/>
              <w:ind w:left="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здатність генерувати нові ідеї (креативність);</w:t>
            </w:r>
          </w:p>
        </w:tc>
      </w:tr>
      <w:tr w:rsidR="005125F5" w:rsidRPr="00BA13FD" w:rsidTr="00141B93">
        <w:trPr>
          <w:trHeight w:val="113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13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1B93" w:rsidRDefault="005125F5" w:rsidP="00141B93">
            <w:pPr>
              <w:tabs>
                <w:tab w:val="left" w:pos="303"/>
              </w:tabs>
              <w:jc w:val="both"/>
              <w:rPr>
                <w:bCs/>
                <w:lang w:val="uk-UA"/>
              </w:rPr>
            </w:pPr>
            <w:r w:rsidRPr="00141B93">
              <w:rPr>
                <w:bCs/>
                <w:lang w:val="uk-UA"/>
              </w:rPr>
              <w:t>цінування та повага різноманітності та мультикультурності;</w:t>
            </w:r>
          </w:p>
        </w:tc>
      </w:tr>
      <w:tr w:rsidR="005125F5" w:rsidRPr="00BA13FD" w:rsidTr="00141B93">
        <w:trPr>
          <w:trHeight w:val="113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14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1B93" w:rsidRDefault="005125F5" w:rsidP="00141B93">
            <w:pPr>
              <w:tabs>
                <w:tab w:val="left" w:pos="303"/>
              </w:tabs>
              <w:jc w:val="both"/>
              <w:rPr>
                <w:bCs/>
                <w:lang w:val="uk-UA"/>
              </w:rPr>
            </w:pPr>
            <w:r w:rsidRPr="00141B93">
              <w:rPr>
                <w:bCs/>
                <w:lang w:val="uk-UA"/>
              </w:rPr>
              <w:t>здатність працювати  у міжнародному контексті;</w:t>
            </w:r>
          </w:p>
        </w:tc>
      </w:tr>
      <w:tr w:rsidR="005125F5" w:rsidRPr="00BA13FD" w:rsidTr="00141B93">
        <w:trPr>
          <w:trHeight w:val="149"/>
          <w:jc w:val="center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15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141B93">
            <w:pPr>
              <w:pStyle w:val="a9"/>
              <w:tabs>
                <w:tab w:val="left" w:pos="303"/>
              </w:tabs>
              <w:ind w:left="2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здатність діяти на основі етичних міркувань (мотивів);</w:t>
            </w:r>
          </w:p>
        </w:tc>
      </w:tr>
      <w:tr w:rsidR="005125F5" w:rsidRPr="00BA13FD" w:rsidTr="00141B93">
        <w:trPr>
          <w:trHeight w:val="190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F5" w:rsidRPr="00651318" w:rsidRDefault="00343E1B" w:rsidP="00343E1B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lang w:eastAsia="uk-UA"/>
              </w:rPr>
              <w:t>Спеціальні (ф</w:t>
            </w:r>
            <w:r w:rsidR="005125F5" w:rsidRPr="00651318">
              <w:rPr>
                <w:rStyle w:val="11"/>
                <w:rFonts w:eastAsiaTheme="minorHAnsi"/>
                <w:b/>
                <w:lang w:eastAsia="uk-UA"/>
              </w:rPr>
              <w:t>ахові</w:t>
            </w:r>
            <w:r>
              <w:rPr>
                <w:rStyle w:val="11"/>
                <w:rFonts w:eastAsiaTheme="minorHAnsi"/>
                <w:b/>
                <w:lang w:eastAsia="uk-UA"/>
              </w:rPr>
              <w:t>)</w:t>
            </w:r>
            <w:r w:rsidR="005125F5" w:rsidRPr="00651318">
              <w:rPr>
                <w:rStyle w:val="11"/>
                <w:rFonts w:eastAsiaTheme="minorHAnsi"/>
                <w:b/>
                <w:lang w:eastAsia="uk-UA"/>
              </w:rPr>
              <w:t xml:space="preserve"> компетентності спеціальності (</w:t>
            </w:r>
            <w:r>
              <w:rPr>
                <w:rStyle w:val="11"/>
                <w:rFonts w:eastAsiaTheme="minorHAnsi"/>
                <w:b/>
                <w:lang w:eastAsia="uk-UA"/>
              </w:rPr>
              <w:t>С</w:t>
            </w:r>
            <w:r w:rsidR="005125F5" w:rsidRPr="00651318">
              <w:rPr>
                <w:rStyle w:val="11"/>
                <w:rFonts w:eastAsiaTheme="minorHAnsi"/>
                <w:b/>
                <w:lang w:eastAsia="uk-UA"/>
              </w:rPr>
              <w:t>К)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343E1B" w:rsidP="00D50CC0">
            <w:pPr>
              <w:rPr>
                <w:b/>
                <w:lang w:val="uk-UA"/>
              </w:rPr>
            </w:pPr>
            <w:r>
              <w:rPr>
                <w:rStyle w:val="11"/>
                <w:bCs w:val="0"/>
                <w:lang w:eastAsia="uk-UA"/>
              </w:rPr>
              <w:t>С</w:t>
            </w:r>
            <w:r w:rsidR="005125F5" w:rsidRPr="00651318">
              <w:rPr>
                <w:rStyle w:val="11"/>
                <w:bCs w:val="0"/>
                <w:lang w:eastAsia="uk-UA"/>
              </w:rPr>
              <w:t>К 01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1B93" w:rsidRDefault="005125F5" w:rsidP="00141B93">
            <w:pPr>
              <w:tabs>
                <w:tab w:val="left" w:pos="303"/>
              </w:tabs>
              <w:jc w:val="both"/>
              <w:rPr>
                <w:bCs/>
                <w:lang w:val="uk-UA"/>
              </w:rPr>
            </w:pPr>
            <w:r w:rsidRPr="00141B93">
              <w:rPr>
                <w:bCs/>
                <w:lang w:val="uk-UA"/>
              </w:rPr>
              <w:t>здатність визначати та описувати характеристики організації;</w:t>
            </w:r>
          </w:p>
        </w:tc>
      </w:tr>
      <w:tr w:rsidR="005125F5" w:rsidRPr="00BA13FD" w:rsidTr="00141B93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343E1B" w:rsidP="00D50CC0">
            <w:pPr>
              <w:rPr>
                <w:b/>
                <w:lang w:val="uk-UA"/>
              </w:rPr>
            </w:pPr>
            <w:r>
              <w:rPr>
                <w:rStyle w:val="11"/>
                <w:bCs w:val="0"/>
                <w:lang w:eastAsia="uk-UA"/>
              </w:rPr>
              <w:t>С</w:t>
            </w:r>
            <w:r w:rsidRPr="00651318">
              <w:rPr>
                <w:rStyle w:val="11"/>
                <w:bCs w:val="0"/>
                <w:lang w:eastAsia="uk-UA"/>
              </w:rPr>
              <w:t>К</w:t>
            </w:r>
            <w:r w:rsidR="005125F5" w:rsidRPr="00651318">
              <w:rPr>
                <w:rStyle w:val="11"/>
                <w:bCs w:val="0"/>
                <w:lang w:eastAsia="uk-UA"/>
              </w:rPr>
              <w:t xml:space="preserve"> 02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1B93" w:rsidRDefault="005125F5" w:rsidP="00141B93">
            <w:pPr>
              <w:tabs>
                <w:tab w:val="left" w:pos="303"/>
              </w:tabs>
              <w:jc w:val="both"/>
              <w:rPr>
                <w:bCs/>
                <w:lang w:val="uk-UA"/>
              </w:rPr>
            </w:pPr>
            <w:r w:rsidRPr="00141B93">
              <w:rPr>
                <w:bCs/>
                <w:lang w:val="uk-UA"/>
              </w:rPr>
              <w:t>здатність аналізувати результати діяльності організації, зіставляти їх з факторами впливу зовнішнього та внутрішнього середовища;</w:t>
            </w:r>
          </w:p>
        </w:tc>
      </w:tr>
      <w:tr w:rsidR="005125F5" w:rsidRPr="00BA13FD" w:rsidTr="00141B93">
        <w:trPr>
          <w:trHeight w:val="176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343E1B" w:rsidP="00D50CC0">
            <w:pPr>
              <w:rPr>
                <w:b/>
                <w:lang w:val="uk-UA"/>
              </w:rPr>
            </w:pPr>
            <w:r>
              <w:rPr>
                <w:rStyle w:val="11"/>
                <w:bCs w:val="0"/>
                <w:lang w:eastAsia="uk-UA"/>
              </w:rPr>
              <w:t>С</w:t>
            </w:r>
            <w:r w:rsidRPr="00651318">
              <w:rPr>
                <w:rStyle w:val="11"/>
                <w:bCs w:val="0"/>
                <w:lang w:eastAsia="uk-UA"/>
              </w:rPr>
              <w:t>К</w:t>
            </w:r>
            <w:r w:rsidR="005125F5" w:rsidRPr="00651318">
              <w:rPr>
                <w:rStyle w:val="11"/>
                <w:bCs w:val="0"/>
                <w:lang w:eastAsia="uk-UA"/>
              </w:rPr>
              <w:t xml:space="preserve"> 03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1B93" w:rsidRDefault="005125F5" w:rsidP="00141B93">
            <w:pPr>
              <w:tabs>
                <w:tab w:val="left" w:pos="303"/>
              </w:tabs>
              <w:jc w:val="both"/>
              <w:rPr>
                <w:bCs/>
                <w:lang w:val="uk-UA"/>
              </w:rPr>
            </w:pPr>
            <w:r w:rsidRPr="00141B93">
              <w:rPr>
                <w:bCs/>
                <w:lang w:val="uk-UA"/>
              </w:rPr>
              <w:t>здатність визначати перспективи розвитку організації;</w:t>
            </w:r>
          </w:p>
        </w:tc>
      </w:tr>
      <w:tr w:rsidR="005125F5" w:rsidRPr="00A863A2" w:rsidTr="00141B93">
        <w:trPr>
          <w:trHeight w:val="163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343E1B" w:rsidP="00D50CC0">
            <w:pPr>
              <w:rPr>
                <w:b/>
                <w:lang w:val="uk-UA"/>
              </w:rPr>
            </w:pPr>
            <w:r>
              <w:rPr>
                <w:rStyle w:val="11"/>
                <w:bCs w:val="0"/>
                <w:lang w:eastAsia="uk-UA"/>
              </w:rPr>
              <w:t>С</w:t>
            </w:r>
            <w:r w:rsidRPr="00651318">
              <w:rPr>
                <w:rStyle w:val="11"/>
                <w:bCs w:val="0"/>
                <w:lang w:eastAsia="uk-UA"/>
              </w:rPr>
              <w:t>К</w:t>
            </w:r>
            <w:r w:rsidR="005125F5" w:rsidRPr="00651318">
              <w:rPr>
                <w:rStyle w:val="11"/>
                <w:bCs w:val="0"/>
                <w:lang w:eastAsia="uk-UA"/>
              </w:rPr>
              <w:t xml:space="preserve"> 04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1B93" w:rsidRDefault="005125F5" w:rsidP="00141B93">
            <w:pPr>
              <w:tabs>
                <w:tab w:val="left" w:pos="303"/>
              </w:tabs>
              <w:jc w:val="both"/>
              <w:rPr>
                <w:bCs/>
                <w:lang w:val="uk-UA"/>
              </w:rPr>
            </w:pPr>
            <w:r w:rsidRPr="00141B93">
              <w:rPr>
                <w:bCs/>
                <w:lang w:val="uk-UA"/>
              </w:rPr>
              <w:t>вміння визначати функціональні області організації та зв’язки між ними;</w:t>
            </w:r>
          </w:p>
        </w:tc>
      </w:tr>
      <w:tr w:rsidR="005125F5" w:rsidRPr="00BA13FD" w:rsidTr="00141B93">
        <w:trPr>
          <w:trHeight w:val="149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343E1B" w:rsidP="00D50CC0">
            <w:pPr>
              <w:rPr>
                <w:b/>
                <w:lang w:val="uk-UA"/>
              </w:rPr>
            </w:pPr>
            <w:r>
              <w:rPr>
                <w:rStyle w:val="11"/>
                <w:bCs w:val="0"/>
                <w:lang w:eastAsia="uk-UA"/>
              </w:rPr>
              <w:t>С</w:t>
            </w:r>
            <w:r w:rsidRPr="00651318">
              <w:rPr>
                <w:rStyle w:val="11"/>
                <w:bCs w:val="0"/>
                <w:lang w:eastAsia="uk-UA"/>
              </w:rPr>
              <w:t xml:space="preserve">К </w:t>
            </w:r>
            <w:r w:rsidR="005125F5" w:rsidRPr="00651318">
              <w:rPr>
                <w:rStyle w:val="11"/>
                <w:bCs w:val="0"/>
                <w:lang w:eastAsia="uk-UA"/>
              </w:rPr>
              <w:t>05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1B93" w:rsidRDefault="005125F5" w:rsidP="00141B93">
            <w:pPr>
              <w:tabs>
                <w:tab w:val="left" w:pos="303"/>
              </w:tabs>
              <w:jc w:val="both"/>
              <w:rPr>
                <w:bCs/>
                <w:lang w:val="uk-UA"/>
              </w:rPr>
            </w:pPr>
            <w:r w:rsidRPr="00141B93">
              <w:rPr>
                <w:bCs/>
                <w:lang w:val="uk-UA"/>
              </w:rPr>
              <w:t>здатність управляти організацією та її підрозділами через реалізацію функцій менеджменту;</w:t>
            </w:r>
          </w:p>
        </w:tc>
      </w:tr>
      <w:tr w:rsidR="005125F5" w:rsidRPr="00BA13FD" w:rsidTr="00141B93">
        <w:trPr>
          <w:trHeight w:val="113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343E1B" w:rsidP="00D50CC0">
            <w:pPr>
              <w:rPr>
                <w:b/>
                <w:lang w:val="uk-UA"/>
              </w:rPr>
            </w:pPr>
            <w:r>
              <w:rPr>
                <w:rStyle w:val="11"/>
                <w:bCs w:val="0"/>
                <w:lang w:eastAsia="uk-UA"/>
              </w:rPr>
              <w:t>С</w:t>
            </w:r>
            <w:r w:rsidRPr="00651318">
              <w:rPr>
                <w:rStyle w:val="11"/>
                <w:bCs w:val="0"/>
                <w:lang w:eastAsia="uk-UA"/>
              </w:rPr>
              <w:t>К</w:t>
            </w:r>
            <w:r w:rsidR="005125F5" w:rsidRPr="00651318">
              <w:rPr>
                <w:rStyle w:val="11"/>
                <w:bCs w:val="0"/>
                <w:lang w:eastAsia="uk-UA"/>
              </w:rPr>
              <w:t xml:space="preserve"> 06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141B93">
            <w:pPr>
              <w:pStyle w:val="a9"/>
              <w:tabs>
                <w:tab w:val="left" w:pos="303"/>
              </w:tabs>
              <w:ind w:left="2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здатність діяти соціально відповідально і свідомо;</w:t>
            </w:r>
          </w:p>
        </w:tc>
      </w:tr>
      <w:tr w:rsidR="005125F5" w:rsidRPr="00BA13FD" w:rsidTr="00141B93">
        <w:trPr>
          <w:trHeight w:val="149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343E1B" w:rsidP="00D50CC0">
            <w:pPr>
              <w:rPr>
                <w:b/>
                <w:lang w:val="uk-UA"/>
              </w:rPr>
            </w:pPr>
            <w:r>
              <w:rPr>
                <w:rStyle w:val="11"/>
                <w:bCs w:val="0"/>
                <w:lang w:eastAsia="uk-UA"/>
              </w:rPr>
              <w:t>С</w:t>
            </w:r>
            <w:r w:rsidRPr="00651318">
              <w:rPr>
                <w:rStyle w:val="11"/>
                <w:bCs w:val="0"/>
                <w:lang w:eastAsia="uk-UA"/>
              </w:rPr>
              <w:t>К</w:t>
            </w:r>
            <w:r w:rsidR="005125F5" w:rsidRPr="00651318">
              <w:rPr>
                <w:rStyle w:val="11"/>
                <w:bCs w:val="0"/>
                <w:lang w:eastAsia="uk-UA"/>
              </w:rPr>
              <w:t xml:space="preserve"> 07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141B93">
            <w:pPr>
              <w:pStyle w:val="a9"/>
              <w:tabs>
                <w:tab w:val="left" w:pos="303"/>
              </w:tabs>
              <w:ind w:left="20"/>
              <w:jc w:val="both"/>
              <w:rPr>
                <w:bCs/>
                <w:lang w:val="uk-UA"/>
              </w:rPr>
            </w:pPr>
            <w:r w:rsidRPr="00651318">
              <w:rPr>
                <w:rFonts w:eastAsia="Calibri"/>
                <w:bCs/>
                <w:lang w:val="uk-UA" w:eastAsia="en-US"/>
              </w:rPr>
              <w:t>здатність обирати та використовувати сучасний інструментарій менеджменту;</w:t>
            </w:r>
          </w:p>
        </w:tc>
      </w:tr>
      <w:tr w:rsidR="005125F5" w:rsidRPr="00BA13FD" w:rsidTr="00141B93">
        <w:trPr>
          <w:trHeight w:val="127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343E1B" w:rsidP="00D50CC0">
            <w:pPr>
              <w:rPr>
                <w:b/>
                <w:lang w:val="uk-UA"/>
              </w:rPr>
            </w:pPr>
            <w:r>
              <w:rPr>
                <w:rStyle w:val="11"/>
                <w:bCs w:val="0"/>
                <w:lang w:eastAsia="uk-UA"/>
              </w:rPr>
              <w:t>С</w:t>
            </w:r>
            <w:r w:rsidRPr="00651318">
              <w:rPr>
                <w:rStyle w:val="11"/>
                <w:bCs w:val="0"/>
                <w:lang w:eastAsia="uk-UA"/>
              </w:rPr>
              <w:t>К</w:t>
            </w:r>
            <w:r w:rsidR="005125F5" w:rsidRPr="00651318">
              <w:rPr>
                <w:rStyle w:val="11"/>
                <w:bCs w:val="0"/>
                <w:lang w:eastAsia="uk-UA"/>
              </w:rPr>
              <w:t xml:space="preserve"> 08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1B93" w:rsidRDefault="005125F5" w:rsidP="00141B93">
            <w:pPr>
              <w:tabs>
                <w:tab w:val="left" w:pos="303"/>
              </w:tabs>
              <w:jc w:val="both"/>
              <w:rPr>
                <w:bCs/>
                <w:lang w:val="uk-UA"/>
              </w:rPr>
            </w:pPr>
            <w:r w:rsidRPr="00141B93">
              <w:rPr>
                <w:rFonts w:eastAsia="Calibri"/>
                <w:bCs/>
                <w:lang w:val="uk-UA" w:eastAsia="en-US"/>
              </w:rPr>
              <w:t>здатність планувати діяльність організації та управляти часом;</w:t>
            </w:r>
          </w:p>
        </w:tc>
      </w:tr>
      <w:tr w:rsidR="005125F5" w:rsidRPr="00BA13FD" w:rsidTr="00141B93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343E1B" w:rsidP="00D50CC0">
            <w:pPr>
              <w:rPr>
                <w:b/>
                <w:lang w:val="uk-UA"/>
              </w:rPr>
            </w:pPr>
            <w:r>
              <w:rPr>
                <w:rStyle w:val="11"/>
                <w:bCs w:val="0"/>
                <w:lang w:eastAsia="uk-UA"/>
              </w:rPr>
              <w:t>С</w:t>
            </w:r>
            <w:r w:rsidRPr="00651318">
              <w:rPr>
                <w:rStyle w:val="11"/>
                <w:bCs w:val="0"/>
                <w:lang w:eastAsia="uk-UA"/>
              </w:rPr>
              <w:t>К</w:t>
            </w:r>
            <w:r w:rsidR="005125F5" w:rsidRPr="00651318">
              <w:rPr>
                <w:rStyle w:val="11"/>
                <w:bCs w:val="0"/>
                <w:lang w:eastAsia="uk-UA"/>
              </w:rPr>
              <w:t xml:space="preserve"> 09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1B93" w:rsidRDefault="005125F5" w:rsidP="00141B93">
            <w:pPr>
              <w:tabs>
                <w:tab w:val="left" w:pos="303"/>
              </w:tabs>
              <w:jc w:val="both"/>
              <w:rPr>
                <w:bCs/>
                <w:lang w:val="uk-UA"/>
              </w:rPr>
            </w:pPr>
            <w:r w:rsidRPr="00141B93">
              <w:rPr>
                <w:bCs/>
                <w:lang w:val="uk-UA"/>
              </w:rPr>
              <w:t>здатність працювати в команді та налагоджувати міжособистісну взаємодію при вирішенні професійних завдань;</w:t>
            </w:r>
          </w:p>
        </w:tc>
      </w:tr>
      <w:tr w:rsidR="005125F5" w:rsidRPr="00BA13FD" w:rsidTr="00141B93">
        <w:trPr>
          <w:trHeight w:val="127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343E1B" w:rsidP="00D50CC0">
            <w:pPr>
              <w:rPr>
                <w:b/>
                <w:lang w:val="uk-UA"/>
              </w:rPr>
            </w:pPr>
            <w:r>
              <w:rPr>
                <w:rStyle w:val="11"/>
                <w:bCs w:val="0"/>
                <w:lang w:eastAsia="uk-UA"/>
              </w:rPr>
              <w:t>С</w:t>
            </w:r>
            <w:r w:rsidRPr="00651318">
              <w:rPr>
                <w:rStyle w:val="11"/>
                <w:bCs w:val="0"/>
                <w:lang w:eastAsia="uk-UA"/>
              </w:rPr>
              <w:t>К</w:t>
            </w:r>
            <w:r w:rsidR="005125F5" w:rsidRPr="00651318">
              <w:rPr>
                <w:rStyle w:val="11"/>
                <w:bCs w:val="0"/>
                <w:lang w:eastAsia="uk-UA"/>
              </w:rPr>
              <w:t xml:space="preserve"> 10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1B93" w:rsidRDefault="005125F5" w:rsidP="00141B93">
            <w:pPr>
              <w:tabs>
                <w:tab w:val="left" w:pos="303"/>
              </w:tabs>
              <w:jc w:val="both"/>
              <w:rPr>
                <w:bCs/>
                <w:lang w:val="uk-UA"/>
              </w:rPr>
            </w:pPr>
            <w:r w:rsidRPr="00141B93">
              <w:rPr>
                <w:bCs/>
                <w:lang w:val="uk-UA"/>
              </w:rPr>
              <w:t>здатність оцінювати виконувані роботи, забезпечувати їх якість та мотивувати персонал організації;</w:t>
            </w:r>
          </w:p>
        </w:tc>
      </w:tr>
      <w:tr w:rsidR="005125F5" w:rsidRPr="00BA13FD" w:rsidTr="00141B93">
        <w:trPr>
          <w:trHeight w:val="4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343E1B" w:rsidP="00D50CC0">
            <w:pPr>
              <w:rPr>
                <w:b/>
                <w:lang w:val="uk-UA"/>
              </w:rPr>
            </w:pPr>
            <w:r>
              <w:rPr>
                <w:rStyle w:val="11"/>
                <w:bCs w:val="0"/>
                <w:lang w:eastAsia="uk-UA"/>
              </w:rPr>
              <w:t>С</w:t>
            </w:r>
            <w:r w:rsidRPr="00651318">
              <w:rPr>
                <w:rStyle w:val="11"/>
                <w:bCs w:val="0"/>
                <w:lang w:eastAsia="uk-UA"/>
              </w:rPr>
              <w:t>К</w:t>
            </w:r>
            <w:r w:rsidR="005125F5" w:rsidRPr="00651318">
              <w:rPr>
                <w:rStyle w:val="11"/>
                <w:bCs w:val="0"/>
                <w:lang w:eastAsia="uk-UA"/>
              </w:rPr>
              <w:t xml:space="preserve"> 11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141B93">
            <w:pPr>
              <w:pStyle w:val="a9"/>
              <w:tabs>
                <w:tab w:val="left" w:pos="303"/>
              </w:tabs>
              <w:ind w:left="20"/>
              <w:jc w:val="both"/>
              <w:rPr>
                <w:bCs/>
                <w:lang w:val="uk-UA"/>
              </w:rPr>
            </w:pPr>
            <w:r w:rsidRPr="00651318">
              <w:rPr>
                <w:rFonts w:eastAsia="Calibri"/>
                <w:bCs/>
                <w:lang w:val="uk-UA" w:eastAsia="en-US"/>
              </w:rPr>
              <w:t>здатність створювати та організовувати ефективні комунікації в процесі управління;</w:t>
            </w:r>
          </w:p>
        </w:tc>
      </w:tr>
      <w:tr w:rsidR="005125F5" w:rsidRPr="00BA13FD" w:rsidTr="00141B93">
        <w:trPr>
          <w:trHeight w:val="163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343E1B" w:rsidP="00D50CC0">
            <w:pPr>
              <w:rPr>
                <w:b/>
                <w:lang w:val="uk-UA"/>
              </w:rPr>
            </w:pPr>
            <w:r>
              <w:rPr>
                <w:rStyle w:val="11"/>
                <w:bCs w:val="0"/>
                <w:lang w:eastAsia="uk-UA"/>
              </w:rPr>
              <w:t>С</w:t>
            </w:r>
            <w:r w:rsidRPr="00651318">
              <w:rPr>
                <w:rStyle w:val="11"/>
                <w:bCs w:val="0"/>
                <w:lang w:eastAsia="uk-UA"/>
              </w:rPr>
              <w:t>К</w:t>
            </w:r>
            <w:r w:rsidR="005125F5" w:rsidRPr="00651318">
              <w:rPr>
                <w:rStyle w:val="11"/>
                <w:bCs w:val="0"/>
                <w:lang w:eastAsia="uk-UA"/>
              </w:rPr>
              <w:t xml:space="preserve"> 12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tabs>
                <w:tab w:val="left" w:pos="303"/>
              </w:tabs>
              <w:ind w:firstLine="2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здатність аналізувати й структурувати проблеми організації, формувати обґрунтовані рішення;</w:t>
            </w:r>
          </w:p>
        </w:tc>
      </w:tr>
      <w:tr w:rsidR="005125F5" w:rsidRPr="00BA13FD" w:rsidTr="00141B93">
        <w:trPr>
          <w:trHeight w:val="8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343E1B" w:rsidP="00D50CC0">
            <w:pPr>
              <w:rPr>
                <w:b/>
                <w:lang w:val="uk-UA"/>
              </w:rPr>
            </w:pPr>
            <w:r>
              <w:rPr>
                <w:rStyle w:val="11"/>
                <w:bCs w:val="0"/>
                <w:lang w:eastAsia="uk-UA"/>
              </w:rPr>
              <w:t>С</w:t>
            </w:r>
            <w:r w:rsidRPr="00651318">
              <w:rPr>
                <w:rStyle w:val="11"/>
                <w:bCs w:val="0"/>
                <w:lang w:eastAsia="uk-UA"/>
              </w:rPr>
              <w:t>К</w:t>
            </w:r>
            <w:r w:rsidR="005125F5" w:rsidRPr="00651318">
              <w:rPr>
                <w:rStyle w:val="11"/>
                <w:bCs w:val="0"/>
                <w:lang w:eastAsia="uk-UA"/>
              </w:rPr>
              <w:t xml:space="preserve"> 13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1B93" w:rsidRDefault="005125F5" w:rsidP="00141B93">
            <w:pPr>
              <w:tabs>
                <w:tab w:val="left" w:pos="303"/>
              </w:tabs>
              <w:jc w:val="both"/>
              <w:rPr>
                <w:lang w:val="uk-UA"/>
              </w:rPr>
            </w:pPr>
            <w:r w:rsidRPr="00141B93">
              <w:rPr>
                <w:rFonts w:eastAsia="Calibri"/>
                <w:lang w:val="uk-UA" w:eastAsia="en-US"/>
              </w:rPr>
              <w:t>розуміти принципи і норми права та використовувати їх у професійній діяльності;</w:t>
            </w:r>
          </w:p>
        </w:tc>
      </w:tr>
      <w:tr w:rsidR="005125F5" w:rsidRPr="00BA13FD" w:rsidTr="00141B93">
        <w:trPr>
          <w:trHeight w:val="177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343E1B" w:rsidP="00D50CC0">
            <w:pPr>
              <w:rPr>
                <w:b/>
                <w:lang w:val="uk-UA"/>
              </w:rPr>
            </w:pPr>
            <w:r>
              <w:rPr>
                <w:rStyle w:val="11"/>
                <w:bCs w:val="0"/>
                <w:lang w:eastAsia="uk-UA"/>
              </w:rPr>
              <w:t>С</w:t>
            </w:r>
            <w:r w:rsidRPr="00651318">
              <w:rPr>
                <w:rStyle w:val="11"/>
                <w:bCs w:val="0"/>
                <w:lang w:eastAsia="uk-UA"/>
              </w:rPr>
              <w:t>К</w:t>
            </w:r>
            <w:r w:rsidR="005125F5" w:rsidRPr="00651318">
              <w:rPr>
                <w:rStyle w:val="11"/>
                <w:bCs w:val="0"/>
                <w:lang w:eastAsia="uk-UA"/>
              </w:rPr>
              <w:t xml:space="preserve"> 14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tabs>
                <w:tab w:val="left" w:pos="303"/>
              </w:tabs>
              <w:ind w:firstLine="2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розуміти принципи психології та використовувати їх у професійній діяльності;</w:t>
            </w:r>
          </w:p>
        </w:tc>
      </w:tr>
      <w:tr w:rsidR="005125F5" w:rsidRPr="00BA13FD" w:rsidTr="00141B93">
        <w:trPr>
          <w:trHeight w:val="99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343E1B" w:rsidP="00D50CC0">
            <w:pPr>
              <w:rPr>
                <w:b/>
                <w:lang w:val="uk-UA"/>
              </w:rPr>
            </w:pPr>
            <w:r>
              <w:rPr>
                <w:rStyle w:val="11"/>
                <w:bCs w:val="0"/>
                <w:lang w:eastAsia="uk-UA"/>
              </w:rPr>
              <w:t>С</w:t>
            </w:r>
            <w:r w:rsidRPr="00651318">
              <w:rPr>
                <w:rStyle w:val="11"/>
                <w:bCs w:val="0"/>
                <w:lang w:eastAsia="uk-UA"/>
              </w:rPr>
              <w:t>К</w:t>
            </w:r>
            <w:r w:rsidR="005125F5" w:rsidRPr="00651318">
              <w:rPr>
                <w:rStyle w:val="11"/>
                <w:bCs w:val="0"/>
                <w:lang w:eastAsia="uk-UA"/>
              </w:rPr>
              <w:t xml:space="preserve"> 15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141B93">
            <w:pPr>
              <w:pStyle w:val="a9"/>
              <w:tabs>
                <w:tab w:val="left" w:pos="303"/>
              </w:tabs>
              <w:ind w:left="20"/>
              <w:jc w:val="both"/>
              <w:rPr>
                <w:bCs/>
                <w:lang w:val="uk-UA"/>
              </w:rPr>
            </w:pPr>
            <w:r w:rsidRPr="00651318">
              <w:rPr>
                <w:rFonts w:eastAsia="Calibri"/>
                <w:bCs/>
                <w:lang w:val="uk-UA" w:eastAsia="en-US"/>
              </w:rPr>
              <w:t>здатність формувати та демонструвати лідерські якості та поведінкові навички;</w:t>
            </w:r>
          </w:p>
        </w:tc>
      </w:tr>
      <w:tr w:rsidR="001059A1" w:rsidRPr="00BA13FD" w:rsidTr="00141B93">
        <w:trPr>
          <w:trHeight w:val="99"/>
          <w:jc w:val="center"/>
        </w:trPr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1059A1" w:rsidRPr="00651318" w:rsidRDefault="001059A1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1" w:rsidRPr="00651318" w:rsidRDefault="00343E1B" w:rsidP="00D50CC0">
            <w:pPr>
              <w:rPr>
                <w:rStyle w:val="11"/>
                <w:bCs w:val="0"/>
                <w:lang w:eastAsia="uk-UA"/>
              </w:rPr>
            </w:pPr>
            <w:r>
              <w:rPr>
                <w:rStyle w:val="11"/>
                <w:bCs w:val="0"/>
                <w:lang w:eastAsia="uk-UA"/>
              </w:rPr>
              <w:t>С</w:t>
            </w:r>
            <w:r w:rsidRPr="00651318">
              <w:rPr>
                <w:rStyle w:val="11"/>
                <w:bCs w:val="0"/>
                <w:lang w:eastAsia="uk-UA"/>
              </w:rPr>
              <w:t>К</w:t>
            </w:r>
            <w:r w:rsidR="001059A1" w:rsidRPr="00651318">
              <w:rPr>
                <w:rStyle w:val="11"/>
                <w:bCs w:val="0"/>
                <w:lang w:eastAsia="uk-UA"/>
              </w:rPr>
              <w:t xml:space="preserve"> 1</w:t>
            </w:r>
            <w:r w:rsidR="001059A1">
              <w:rPr>
                <w:rStyle w:val="11"/>
                <w:bCs w:val="0"/>
                <w:lang w:eastAsia="uk-UA"/>
              </w:rPr>
              <w:t>6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1" w:rsidRPr="00141B93" w:rsidRDefault="001059A1" w:rsidP="00141B93">
            <w:pPr>
              <w:tabs>
                <w:tab w:val="left" w:pos="276"/>
              </w:tabs>
              <w:jc w:val="both"/>
              <w:rPr>
                <w:rFonts w:eastAsia="Calibri"/>
                <w:bCs/>
                <w:lang w:val="uk-UA" w:eastAsia="en-US"/>
              </w:rPr>
            </w:pPr>
            <w:r w:rsidRPr="00141B93">
              <w:rPr>
                <w:color w:val="000000"/>
                <w:lang w:val="uk-UA" w:eastAsia="uk-UA"/>
              </w:rPr>
              <w:t>здатність забезпечувати реалізацію оперативного управління персоналом в організаціях; організовувати та реалізовувати основні процеси управління персоналом;</w:t>
            </w:r>
          </w:p>
        </w:tc>
      </w:tr>
      <w:tr w:rsidR="001059A1" w:rsidRPr="00BA13FD" w:rsidTr="00141B93">
        <w:trPr>
          <w:trHeight w:val="99"/>
          <w:jc w:val="center"/>
        </w:trPr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1059A1" w:rsidRPr="00651318" w:rsidRDefault="001059A1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1" w:rsidRPr="00651318" w:rsidRDefault="00343E1B" w:rsidP="00D50CC0">
            <w:pPr>
              <w:rPr>
                <w:rStyle w:val="11"/>
                <w:bCs w:val="0"/>
                <w:lang w:eastAsia="uk-UA"/>
              </w:rPr>
            </w:pPr>
            <w:r>
              <w:rPr>
                <w:rStyle w:val="11"/>
                <w:bCs w:val="0"/>
                <w:lang w:eastAsia="uk-UA"/>
              </w:rPr>
              <w:t>С</w:t>
            </w:r>
            <w:r w:rsidRPr="00651318">
              <w:rPr>
                <w:rStyle w:val="11"/>
                <w:bCs w:val="0"/>
                <w:lang w:eastAsia="uk-UA"/>
              </w:rPr>
              <w:t>К</w:t>
            </w:r>
            <w:r w:rsidR="001059A1" w:rsidRPr="00651318">
              <w:rPr>
                <w:rStyle w:val="11"/>
                <w:bCs w:val="0"/>
                <w:lang w:eastAsia="uk-UA"/>
              </w:rPr>
              <w:t xml:space="preserve"> 1</w:t>
            </w:r>
            <w:r w:rsidR="001059A1">
              <w:rPr>
                <w:rStyle w:val="11"/>
                <w:bCs w:val="0"/>
                <w:lang w:eastAsia="uk-UA"/>
              </w:rPr>
              <w:t>7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1" w:rsidRPr="00141B93" w:rsidRDefault="001059A1" w:rsidP="00141B93">
            <w:pPr>
              <w:tabs>
                <w:tab w:val="left" w:pos="276"/>
              </w:tabs>
              <w:jc w:val="both"/>
              <w:rPr>
                <w:rFonts w:eastAsia="Calibri"/>
                <w:bCs/>
                <w:lang w:val="uk-UA" w:eastAsia="en-US"/>
              </w:rPr>
            </w:pPr>
            <w:r w:rsidRPr="00141B93">
              <w:rPr>
                <w:color w:val="000000"/>
                <w:lang w:val="uk-UA"/>
              </w:rPr>
              <w:t>здатність визначати сферу застосування та вдосконалення методів й інструментів регулювання соціально-трудових відносин;</w:t>
            </w:r>
          </w:p>
        </w:tc>
      </w:tr>
      <w:tr w:rsidR="001059A1" w:rsidRPr="00BA13FD" w:rsidTr="00141B93">
        <w:trPr>
          <w:trHeight w:val="99"/>
          <w:jc w:val="center"/>
        </w:trPr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1059A1" w:rsidRPr="00651318" w:rsidRDefault="001059A1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1" w:rsidRPr="00651318" w:rsidRDefault="00343E1B" w:rsidP="00D50CC0">
            <w:pPr>
              <w:rPr>
                <w:rStyle w:val="11"/>
                <w:bCs w:val="0"/>
                <w:lang w:eastAsia="uk-UA"/>
              </w:rPr>
            </w:pPr>
            <w:r>
              <w:rPr>
                <w:rStyle w:val="11"/>
                <w:bCs w:val="0"/>
                <w:lang w:eastAsia="uk-UA"/>
              </w:rPr>
              <w:t>С</w:t>
            </w:r>
            <w:r w:rsidRPr="00651318">
              <w:rPr>
                <w:rStyle w:val="11"/>
                <w:bCs w:val="0"/>
                <w:lang w:eastAsia="uk-UA"/>
              </w:rPr>
              <w:t>К</w:t>
            </w:r>
            <w:r w:rsidR="001059A1" w:rsidRPr="00651318">
              <w:rPr>
                <w:rStyle w:val="11"/>
                <w:bCs w:val="0"/>
                <w:lang w:eastAsia="uk-UA"/>
              </w:rPr>
              <w:t xml:space="preserve"> 1</w:t>
            </w:r>
            <w:r w:rsidR="001059A1">
              <w:rPr>
                <w:rStyle w:val="11"/>
                <w:bCs w:val="0"/>
                <w:lang w:eastAsia="uk-UA"/>
              </w:rPr>
              <w:t>8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1" w:rsidRPr="00141B93" w:rsidRDefault="001059A1" w:rsidP="00141B93">
            <w:pPr>
              <w:tabs>
                <w:tab w:val="left" w:pos="276"/>
              </w:tabs>
              <w:jc w:val="both"/>
              <w:rPr>
                <w:rFonts w:eastAsia="Calibri"/>
                <w:bCs/>
                <w:lang w:val="uk-UA" w:eastAsia="en-US"/>
              </w:rPr>
            </w:pPr>
            <w:r w:rsidRPr="00141B93">
              <w:rPr>
                <w:color w:val="000000"/>
                <w:lang w:val="uk-UA" w:eastAsia="uk-UA"/>
              </w:rPr>
              <w:t xml:space="preserve">здатність проводити організацію та нормування праці; аналізувати і проектувати трудовий процес; </w:t>
            </w:r>
          </w:p>
        </w:tc>
      </w:tr>
      <w:tr w:rsidR="001059A1" w:rsidRPr="00BA13FD" w:rsidTr="00141B93">
        <w:trPr>
          <w:trHeight w:val="99"/>
          <w:jc w:val="center"/>
        </w:trPr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1059A1" w:rsidRPr="00651318" w:rsidRDefault="001059A1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1" w:rsidRPr="00651318" w:rsidRDefault="00343E1B" w:rsidP="00D50CC0">
            <w:pPr>
              <w:rPr>
                <w:rStyle w:val="11"/>
                <w:bCs w:val="0"/>
                <w:lang w:eastAsia="uk-UA"/>
              </w:rPr>
            </w:pPr>
            <w:r>
              <w:rPr>
                <w:rStyle w:val="11"/>
                <w:bCs w:val="0"/>
                <w:lang w:eastAsia="uk-UA"/>
              </w:rPr>
              <w:t>С</w:t>
            </w:r>
            <w:r w:rsidRPr="00651318">
              <w:rPr>
                <w:rStyle w:val="11"/>
                <w:bCs w:val="0"/>
                <w:lang w:eastAsia="uk-UA"/>
              </w:rPr>
              <w:t>К</w:t>
            </w:r>
            <w:r w:rsidR="001059A1" w:rsidRPr="00651318">
              <w:rPr>
                <w:rStyle w:val="11"/>
                <w:bCs w:val="0"/>
                <w:lang w:eastAsia="uk-UA"/>
              </w:rPr>
              <w:t xml:space="preserve"> 1</w:t>
            </w:r>
            <w:r w:rsidR="001059A1">
              <w:rPr>
                <w:rStyle w:val="11"/>
                <w:bCs w:val="0"/>
                <w:lang w:eastAsia="uk-UA"/>
              </w:rPr>
              <w:t>9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1" w:rsidRPr="00450D17" w:rsidRDefault="001059A1" w:rsidP="00141B93">
            <w:pPr>
              <w:pStyle w:val="a9"/>
              <w:tabs>
                <w:tab w:val="left" w:pos="276"/>
                <w:tab w:val="left" w:pos="303"/>
              </w:tabs>
              <w:ind w:left="0"/>
              <w:jc w:val="both"/>
              <w:rPr>
                <w:rFonts w:eastAsia="Calibri"/>
                <w:bCs/>
                <w:lang w:val="uk-UA" w:eastAsia="en-US"/>
              </w:rPr>
            </w:pPr>
            <w:r w:rsidRPr="00450D17">
              <w:rPr>
                <w:rFonts w:eastAsia="Calibri"/>
                <w:bCs/>
                <w:lang w:val="uk-UA" w:eastAsia="en-US"/>
              </w:rPr>
              <w:t>здатність здійснювати планування та аналіз трудових показників організації, проведення контролінгу та аудиту персоналу.</w:t>
            </w:r>
          </w:p>
        </w:tc>
      </w:tr>
      <w:tr w:rsidR="005125F5" w:rsidRPr="00BA13FD" w:rsidTr="00D50CC0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jc w:val="center"/>
              <w:rPr>
                <w:lang w:val="uk-UA"/>
              </w:rPr>
            </w:pPr>
            <w:r w:rsidRPr="00651318">
              <w:rPr>
                <w:rStyle w:val="11"/>
                <w:lang w:eastAsia="uk-UA"/>
              </w:rPr>
              <w:t>7 – Програмні результати навчання</w:t>
            </w:r>
          </w:p>
        </w:tc>
      </w:tr>
      <w:tr w:rsidR="005125F5" w:rsidRPr="00BA13FD" w:rsidTr="00D50CC0">
        <w:trPr>
          <w:trHeight w:val="150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Cs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bCs/>
                <w:lang w:eastAsia="uk-UA"/>
              </w:rPr>
              <w:t>Програмні результати навчання (ПРН)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5125F5" w:rsidRDefault="005125F5" w:rsidP="00D50CC0">
            <w:pPr>
              <w:ind w:right="-38"/>
              <w:rPr>
                <w:bCs/>
                <w:lang w:val="uk-UA"/>
              </w:rPr>
            </w:pPr>
            <w:r w:rsidRPr="005125F5">
              <w:rPr>
                <w:rStyle w:val="11"/>
                <w:bCs w:val="0"/>
                <w:lang w:eastAsia="uk-UA"/>
              </w:rPr>
              <w:t>ПРН</w:t>
            </w:r>
            <w:r w:rsidRPr="005125F5">
              <w:rPr>
                <w:rStyle w:val="11"/>
                <w:bCs w:val="0"/>
                <w:lang w:val="en-US" w:eastAsia="uk-UA"/>
              </w:rPr>
              <w:t xml:space="preserve"> </w:t>
            </w:r>
            <w:r w:rsidRPr="005125F5">
              <w:rPr>
                <w:rStyle w:val="11"/>
                <w:bCs w:val="0"/>
                <w:lang w:eastAsia="uk-UA"/>
              </w:rPr>
              <w:t>01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5125F5" w:rsidRDefault="005125F5" w:rsidP="00D50CC0">
            <w:pPr>
              <w:jc w:val="both"/>
              <w:rPr>
                <w:lang w:val="uk-UA"/>
              </w:rPr>
            </w:pPr>
            <w:r w:rsidRPr="005125F5">
              <w:rPr>
                <w:lang w:val="uk-UA"/>
              </w:rPr>
              <w:t>мати навички використання економічних законів і категорій, закономірностей та принципів економіки;</w:t>
            </w:r>
          </w:p>
        </w:tc>
      </w:tr>
      <w:tr w:rsidR="005125F5" w:rsidRPr="00646F64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5125F5" w:rsidRDefault="005125F5" w:rsidP="00D50CC0">
            <w:pPr>
              <w:ind w:right="-38"/>
              <w:rPr>
                <w:bCs/>
                <w:lang w:val="uk-UA"/>
              </w:rPr>
            </w:pPr>
            <w:r w:rsidRPr="005125F5">
              <w:rPr>
                <w:rStyle w:val="11"/>
                <w:bCs w:val="0"/>
                <w:lang w:eastAsia="uk-UA"/>
              </w:rPr>
              <w:t>ПРН 02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5125F5" w:rsidRDefault="005125F5" w:rsidP="00D50CC0">
            <w:pPr>
              <w:jc w:val="both"/>
              <w:rPr>
                <w:lang w:val="uk-UA"/>
              </w:rPr>
            </w:pPr>
            <w:r w:rsidRPr="005125F5">
              <w:rPr>
                <w:lang w:val="uk-UA"/>
              </w:rPr>
              <w:t>використовувати різні способи вирішення конфліктних ситуацій в організації;</w:t>
            </w:r>
          </w:p>
        </w:tc>
      </w:tr>
      <w:tr w:rsidR="005125F5" w:rsidRPr="00BA13FD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5125F5" w:rsidRDefault="005125F5" w:rsidP="00D50CC0">
            <w:pPr>
              <w:ind w:right="-38"/>
              <w:rPr>
                <w:bCs/>
                <w:lang w:val="uk-UA"/>
              </w:rPr>
            </w:pPr>
            <w:r w:rsidRPr="005125F5">
              <w:rPr>
                <w:rStyle w:val="11"/>
                <w:bCs w:val="0"/>
                <w:lang w:eastAsia="uk-UA"/>
              </w:rPr>
              <w:t>ПРН 03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5125F5" w:rsidRDefault="005125F5" w:rsidP="00D50CC0">
            <w:pPr>
              <w:jc w:val="both"/>
              <w:rPr>
                <w:lang w:val="uk-UA"/>
              </w:rPr>
            </w:pPr>
            <w:r w:rsidRPr="005125F5">
              <w:rPr>
                <w:lang w:val="uk-UA"/>
              </w:rPr>
              <w:t>знати свої права і обов’язки як члена суспільства, усвідомлювати цінності громадянського суспільства, верховенства права, прав і свобод людини і громадянина в Україні;</w:t>
            </w:r>
          </w:p>
        </w:tc>
      </w:tr>
      <w:tr w:rsidR="005125F5" w:rsidRPr="00BA13FD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5125F5" w:rsidRDefault="005125F5" w:rsidP="00D50CC0">
            <w:pPr>
              <w:ind w:right="-38"/>
              <w:rPr>
                <w:bCs/>
                <w:lang w:val="uk-UA"/>
              </w:rPr>
            </w:pPr>
            <w:r w:rsidRPr="005125F5">
              <w:rPr>
                <w:rStyle w:val="11"/>
                <w:bCs w:val="0"/>
                <w:lang w:eastAsia="uk-UA"/>
              </w:rPr>
              <w:t>ПРН 04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5125F5" w:rsidRDefault="005125F5" w:rsidP="00D50CC0">
            <w:pPr>
              <w:jc w:val="both"/>
              <w:rPr>
                <w:lang w:val="uk-UA"/>
              </w:rPr>
            </w:pPr>
            <w:r w:rsidRPr="005125F5">
              <w:rPr>
                <w:lang w:val="uk-UA"/>
              </w:rPr>
              <w:t>демонструвати  практичні навички методики аналізу для вирішення конкретних завдань;</w:t>
            </w:r>
          </w:p>
        </w:tc>
      </w:tr>
      <w:tr w:rsidR="005125F5" w:rsidRPr="00BA13FD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4093" w:rsidRDefault="005125F5" w:rsidP="00D50CC0">
            <w:pPr>
              <w:ind w:right="-38"/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05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3E0158" w:rsidRDefault="005125F5" w:rsidP="00D50CC0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демонструвати знання теорій, методів і функцій менеджменту, сучасних концепцій лідерства;</w:t>
            </w:r>
          </w:p>
        </w:tc>
      </w:tr>
      <w:tr w:rsidR="005125F5" w:rsidRPr="00BA13FD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4093" w:rsidRDefault="005125F5" w:rsidP="00D50CC0">
            <w:pPr>
              <w:ind w:right="-38"/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06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3E0158" w:rsidRDefault="005125F5" w:rsidP="00D50CC0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демонструвати навички виявлення проблеми та обґрунтування управлінських рішень;</w:t>
            </w:r>
          </w:p>
        </w:tc>
      </w:tr>
      <w:tr w:rsidR="005125F5" w:rsidRPr="00BA13FD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4093" w:rsidRDefault="005125F5" w:rsidP="00D50CC0">
            <w:pPr>
              <w:ind w:right="-38"/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07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3E0158" w:rsidRDefault="005125F5" w:rsidP="00D50CC0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описувати зміст функціональних сфер діяльності організації;</w:t>
            </w:r>
          </w:p>
        </w:tc>
      </w:tr>
      <w:tr w:rsidR="005125F5" w:rsidRPr="00BA13FD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4093" w:rsidRDefault="005125F5" w:rsidP="00D50CC0">
            <w:pPr>
              <w:ind w:right="-38"/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08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3E0158" w:rsidRDefault="005125F5" w:rsidP="00D50CC0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виявляти навички пошуку, збирання та аналізу інформації, розрахунку показників для обґрунтування управлінських рішень;</w:t>
            </w:r>
          </w:p>
        </w:tc>
      </w:tr>
      <w:tr w:rsidR="005125F5" w:rsidRPr="00BA13FD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4093" w:rsidRDefault="005125F5" w:rsidP="00D50CC0">
            <w:pPr>
              <w:ind w:right="-38"/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09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3E0158" w:rsidRDefault="005125F5" w:rsidP="00141B93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виявляти навички організаційного про</w:t>
            </w:r>
            <w:r w:rsidR="00141B93">
              <w:rPr>
                <w:lang w:val="uk-UA"/>
              </w:rPr>
              <w:t>є</w:t>
            </w:r>
            <w:r w:rsidRPr="003E0158">
              <w:rPr>
                <w:lang w:val="uk-UA"/>
              </w:rPr>
              <w:t>ктування;</w:t>
            </w:r>
          </w:p>
        </w:tc>
      </w:tr>
      <w:tr w:rsidR="005125F5" w:rsidRPr="00BA13FD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4093" w:rsidRDefault="005125F5" w:rsidP="00D50CC0">
            <w:pPr>
              <w:ind w:right="-38"/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10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3E0158" w:rsidRDefault="005125F5" w:rsidP="00D50CC0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застосовувати методи менеджменту для забезпечення ефективності діяльності організації;</w:t>
            </w:r>
          </w:p>
        </w:tc>
      </w:tr>
      <w:tr w:rsidR="005125F5" w:rsidRPr="00BA13FD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4093" w:rsidRDefault="005125F5" w:rsidP="00D50CC0">
            <w:pPr>
              <w:ind w:right="-38"/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11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3E0158" w:rsidRDefault="005125F5" w:rsidP="00D50CC0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демонструвати навички взаємодії, лідерства, командної роботи;</w:t>
            </w:r>
          </w:p>
        </w:tc>
      </w:tr>
      <w:tr w:rsidR="005125F5" w:rsidRPr="00BA13FD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4093" w:rsidRDefault="005125F5" w:rsidP="00D50CC0">
            <w:pPr>
              <w:ind w:right="-38"/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12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3E0158" w:rsidRDefault="005125F5" w:rsidP="00D50CC0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мати навички обґрунтування дієвих інструментів мотивування персоналу організації;</w:t>
            </w:r>
          </w:p>
        </w:tc>
      </w:tr>
      <w:tr w:rsidR="005125F5" w:rsidRPr="00BA13FD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4093" w:rsidRDefault="005125F5" w:rsidP="00D50CC0">
            <w:pPr>
              <w:ind w:right="-38"/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13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3E0158" w:rsidRDefault="005125F5" w:rsidP="00D50CC0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демонструвати навички аналізу ситуації та здійснення комунікації у різних сферах діяльності;</w:t>
            </w:r>
          </w:p>
        </w:tc>
      </w:tr>
      <w:tr w:rsidR="005125F5" w:rsidRPr="00A863A2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4093" w:rsidRDefault="005125F5" w:rsidP="00D50CC0">
            <w:pPr>
              <w:ind w:right="-38"/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 14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3E0158" w:rsidRDefault="005125F5" w:rsidP="00D50CC0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оцінювати правові, соціальні та економічні наслідки функціонування організації;</w:t>
            </w:r>
          </w:p>
        </w:tc>
      </w:tr>
      <w:tr w:rsidR="005125F5" w:rsidRPr="00BA13FD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4093" w:rsidRDefault="005125F5" w:rsidP="00D50CC0">
            <w:pPr>
              <w:ind w:right="-38"/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 15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3E0158" w:rsidRDefault="005125F5" w:rsidP="00D50CC0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спілкуватись в усній та письмовій формі державною та іноземною мовами;</w:t>
            </w:r>
          </w:p>
        </w:tc>
      </w:tr>
      <w:tr w:rsidR="005125F5" w:rsidRPr="00BA13FD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4093" w:rsidRDefault="005125F5" w:rsidP="00D50CC0">
            <w:pPr>
              <w:ind w:right="-38"/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</w:t>
            </w:r>
            <w:r w:rsidRPr="003E0158">
              <w:rPr>
                <w:b/>
                <w:lang w:val="uk-UA" w:eastAsia="uk-UA"/>
              </w:rPr>
              <w:t>16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3E0158" w:rsidRDefault="005125F5" w:rsidP="00D50CC0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ідентифікувати причини стресу, адаптувати себе та членів команди до стресової ситуації, знаходити засоби до її нейтралізації;</w:t>
            </w:r>
          </w:p>
        </w:tc>
      </w:tr>
      <w:tr w:rsidR="005125F5" w:rsidRPr="00BA13FD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4093" w:rsidRDefault="005125F5" w:rsidP="00D50CC0">
            <w:pPr>
              <w:ind w:right="-38"/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 xml:space="preserve">ПРН </w:t>
            </w:r>
            <w:r w:rsidRPr="00144093">
              <w:rPr>
                <w:rStyle w:val="11"/>
                <w:bCs w:val="0"/>
              </w:rPr>
              <w:t>17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3E0158" w:rsidRDefault="005125F5" w:rsidP="00D50CC0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демонструвати здатність діяти соціально відповідально та громадсько свідомо на основі етичних міркувань (мотивів), повагу до різноманітності та міжкультурності;</w:t>
            </w:r>
          </w:p>
        </w:tc>
      </w:tr>
      <w:tr w:rsidR="005125F5" w:rsidRPr="00BA13FD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4093" w:rsidRDefault="005125F5" w:rsidP="00D50CC0">
            <w:pPr>
              <w:ind w:right="-38"/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 xml:space="preserve">ПРН </w:t>
            </w:r>
            <w:r w:rsidRPr="00144093">
              <w:rPr>
                <w:rStyle w:val="11"/>
                <w:bCs w:val="0"/>
              </w:rPr>
              <w:t>18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3E0158" w:rsidRDefault="005125F5" w:rsidP="00D50CC0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демонструвати навички самостійної роботи, гнучкого мислення, відкритості до нових знань, бути критичним і самокритичним;</w:t>
            </w:r>
          </w:p>
        </w:tc>
      </w:tr>
      <w:tr w:rsidR="005125F5" w:rsidRPr="00BA13FD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4093" w:rsidRDefault="005125F5" w:rsidP="00D50CC0">
            <w:pPr>
              <w:ind w:right="-38"/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 19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3E0158" w:rsidRDefault="005125F5" w:rsidP="00D50CC0">
            <w:pPr>
              <w:pStyle w:val="Default"/>
              <w:ind w:right="140"/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виконувати дослідження індивідуально та/або в групі під керівництвом лідера;</w:t>
            </w:r>
          </w:p>
        </w:tc>
      </w:tr>
      <w:tr w:rsidR="005125F5" w:rsidRPr="00BA13FD" w:rsidTr="00D50CC0">
        <w:trPr>
          <w:trHeight w:val="1344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4093" w:rsidRDefault="005125F5" w:rsidP="00D50CC0">
            <w:pPr>
              <w:ind w:right="-38"/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 20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3E0158" w:rsidRDefault="005125F5" w:rsidP="00D50CC0">
            <w:pPr>
              <w:pStyle w:val="Default"/>
              <w:ind w:right="140"/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зберігати моральні, культурні, наукові цінності та примножувати досягнення суспільства, використовувати різні види та форми рухової активності для ведення здорового способу життя</w:t>
            </w:r>
            <w:r>
              <w:rPr>
                <w:lang w:val="uk-UA"/>
              </w:rPr>
              <w:t>;</w:t>
            </w:r>
          </w:p>
        </w:tc>
      </w:tr>
      <w:tr w:rsidR="005125F5" w:rsidRPr="00BA13FD" w:rsidTr="00D50CC0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144093" w:rsidRDefault="005125F5" w:rsidP="00D50CC0">
            <w:pPr>
              <w:ind w:right="-38"/>
              <w:rPr>
                <w:rStyle w:val="11"/>
                <w:bCs w:val="0"/>
                <w:lang w:eastAsia="uk-UA"/>
              </w:rPr>
            </w:pPr>
            <w:r>
              <w:rPr>
                <w:rStyle w:val="11"/>
                <w:bCs w:val="0"/>
                <w:lang w:eastAsia="uk-UA"/>
              </w:rPr>
              <w:t>П</w:t>
            </w:r>
            <w:r>
              <w:rPr>
                <w:rStyle w:val="11"/>
                <w:lang w:eastAsia="uk-UA"/>
              </w:rPr>
              <w:t>РН 21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535DB1" w:rsidRDefault="005125F5" w:rsidP="00D50C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здійснювати статистичний аналіз інформації про масові соціально-економічні явища та процеси формалізованими і неформалізованими методами;</w:t>
            </w:r>
          </w:p>
        </w:tc>
      </w:tr>
      <w:tr w:rsidR="005125F5" w:rsidRPr="00BA13FD" w:rsidTr="00D50CC0">
        <w:trPr>
          <w:trHeight w:val="774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5125F5" w:rsidRDefault="005125F5" w:rsidP="00D50CC0">
            <w:pPr>
              <w:ind w:right="-38"/>
              <w:rPr>
                <w:rStyle w:val="11"/>
                <w:bCs w:val="0"/>
                <w:lang w:eastAsia="uk-UA"/>
              </w:rPr>
            </w:pPr>
            <w:r w:rsidRPr="005125F5">
              <w:rPr>
                <w:rStyle w:val="11"/>
                <w:bCs w:val="0"/>
                <w:lang w:eastAsia="uk-UA"/>
              </w:rPr>
              <w:t>П</w:t>
            </w:r>
            <w:r w:rsidRPr="005125F5">
              <w:rPr>
                <w:rStyle w:val="11"/>
                <w:lang w:eastAsia="uk-UA"/>
              </w:rPr>
              <w:t>РН 22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5125F5" w:rsidRDefault="005125F5" w:rsidP="00D50CC0">
            <w:pPr>
              <w:jc w:val="both"/>
              <w:rPr>
                <w:lang w:val="uk-UA"/>
              </w:rPr>
            </w:pPr>
            <w:r w:rsidRPr="005125F5">
              <w:rPr>
                <w:lang w:val="uk-UA"/>
              </w:rPr>
              <w:t>контролювати і оцінювати знання, вміння і готовність до професійної діяльності тих, хто навчається;</w:t>
            </w:r>
          </w:p>
        </w:tc>
      </w:tr>
      <w:tr w:rsidR="005125F5" w:rsidRPr="00BA13FD" w:rsidTr="00D50CC0">
        <w:trPr>
          <w:trHeight w:val="211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5125F5" w:rsidRDefault="005125F5" w:rsidP="00D50CC0">
            <w:pPr>
              <w:ind w:right="-38"/>
              <w:rPr>
                <w:rStyle w:val="11"/>
                <w:bCs w:val="0"/>
                <w:lang w:eastAsia="uk-UA"/>
              </w:rPr>
            </w:pPr>
            <w:r w:rsidRPr="005125F5">
              <w:rPr>
                <w:rStyle w:val="11"/>
                <w:bCs w:val="0"/>
                <w:lang w:eastAsia="uk-UA"/>
              </w:rPr>
              <w:t>П</w:t>
            </w:r>
            <w:r w:rsidRPr="005125F5">
              <w:rPr>
                <w:rStyle w:val="11"/>
                <w:lang w:eastAsia="uk-UA"/>
              </w:rPr>
              <w:t>РН 23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5125F5" w:rsidRDefault="005125F5" w:rsidP="00D50CC0">
            <w:pPr>
              <w:jc w:val="both"/>
              <w:rPr>
                <w:lang w:val="uk-UA"/>
              </w:rPr>
            </w:pPr>
            <w:r w:rsidRPr="005125F5">
              <w:rPr>
                <w:lang w:val="uk-UA"/>
              </w:rPr>
              <w:t>обробляти інформацію з кадрового менеджменту в середовищі автоматизованої інформаційної системи організації</w:t>
            </w:r>
            <w:r w:rsidR="001059A1">
              <w:rPr>
                <w:lang w:val="uk-UA"/>
              </w:rPr>
              <w:t>;</w:t>
            </w:r>
          </w:p>
        </w:tc>
      </w:tr>
      <w:tr w:rsidR="001059A1" w:rsidRPr="00BA13FD" w:rsidTr="00D50CC0">
        <w:trPr>
          <w:trHeight w:val="211"/>
          <w:jc w:val="center"/>
        </w:trPr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1059A1" w:rsidRDefault="001059A1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1" w:rsidRPr="005125F5" w:rsidRDefault="001059A1" w:rsidP="00D50CC0">
            <w:pPr>
              <w:ind w:right="-38"/>
              <w:rPr>
                <w:rStyle w:val="11"/>
                <w:bCs w:val="0"/>
                <w:lang w:eastAsia="uk-UA"/>
              </w:rPr>
            </w:pPr>
            <w:r w:rsidRPr="005125F5">
              <w:rPr>
                <w:rStyle w:val="11"/>
                <w:bCs w:val="0"/>
                <w:lang w:eastAsia="uk-UA"/>
              </w:rPr>
              <w:t>П</w:t>
            </w:r>
            <w:r w:rsidRPr="005125F5">
              <w:rPr>
                <w:rStyle w:val="11"/>
                <w:lang w:eastAsia="uk-UA"/>
              </w:rPr>
              <w:t>РН 2</w:t>
            </w:r>
            <w:r>
              <w:rPr>
                <w:rStyle w:val="11"/>
                <w:lang w:eastAsia="uk-UA"/>
              </w:rPr>
              <w:t>4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1" w:rsidRPr="00450D17" w:rsidRDefault="001059A1" w:rsidP="001059A1">
            <w:pPr>
              <w:contextualSpacing/>
              <w:jc w:val="both"/>
              <w:rPr>
                <w:lang w:val="uk-UA"/>
              </w:rPr>
            </w:pPr>
            <w:r w:rsidRPr="00450D17">
              <w:rPr>
                <w:color w:val="000000"/>
                <w:lang w:val="uk-UA" w:eastAsia="uk-UA"/>
              </w:rPr>
              <w:t>мати навички оперативного управління персоналом в організаціях;</w:t>
            </w:r>
          </w:p>
        </w:tc>
      </w:tr>
      <w:tr w:rsidR="001059A1" w:rsidRPr="00BA13FD" w:rsidTr="00D50CC0">
        <w:trPr>
          <w:trHeight w:val="211"/>
          <w:jc w:val="center"/>
        </w:trPr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1059A1" w:rsidRDefault="001059A1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1" w:rsidRPr="005125F5" w:rsidRDefault="001059A1" w:rsidP="00D50CC0">
            <w:pPr>
              <w:ind w:right="-38"/>
              <w:rPr>
                <w:rStyle w:val="11"/>
                <w:bCs w:val="0"/>
                <w:lang w:eastAsia="uk-UA"/>
              </w:rPr>
            </w:pPr>
            <w:r w:rsidRPr="005125F5">
              <w:rPr>
                <w:rStyle w:val="11"/>
                <w:bCs w:val="0"/>
                <w:lang w:eastAsia="uk-UA"/>
              </w:rPr>
              <w:t>П</w:t>
            </w:r>
            <w:r w:rsidRPr="005125F5">
              <w:rPr>
                <w:rStyle w:val="11"/>
                <w:lang w:eastAsia="uk-UA"/>
              </w:rPr>
              <w:t>РН 2</w:t>
            </w:r>
            <w:r>
              <w:rPr>
                <w:rStyle w:val="11"/>
                <w:lang w:eastAsia="uk-UA"/>
              </w:rPr>
              <w:t>5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1" w:rsidRPr="00450D17" w:rsidRDefault="001059A1" w:rsidP="001059A1">
            <w:pPr>
              <w:contextualSpacing/>
              <w:jc w:val="both"/>
              <w:rPr>
                <w:lang w:val="uk-UA"/>
              </w:rPr>
            </w:pPr>
            <w:r w:rsidRPr="00450D17">
              <w:rPr>
                <w:color w:val="000000"/>
                <w:lang w:val="uk-UA" w:eastAsia="uk-UA"/>
              </w:rPr>
              <w:t>мати навички застосовувати та вдосконалювати методи й інструменти регулювання системи соціально-трудових відносин на різних рівнях;</w:t>
            </w:r>
          </w:p>
        </w:tc>
      </w:tr>
      <w:tr w:rsidR="001059A1" w:rsidRPr="00BA13FD" w:rsidTr="00D50CC0">
        <w:trPr>
          <w:trHeight w:val="211"/>
          <w:jc w:val="center"/>
        </w:trPr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1059A1" w:rsidRDefault="001059A1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1" w:rsidRPr="005125F5" w:rsidRDefault="001059A1" w:rsidP="00D50CC0">
            <w:pPr>
              <w:ind w:right="-38"/>
              <w:rPr>
                <w:rStyle w:val="11"/>
                <w:bCs w:val="0"/>
                <w:lang w:eastAsia="uk-UA"/>
              </w:rPr>
            </w:pPr>
            <w:r w:rsidRPr="005125F5">
              <w:rPr>
                <w:rStyle w:val="11"/>
                <w:bCs w:val="0"/>
                <w:lang w:eastAsia="uk-UA"/>
              </w:rPr>
              <w:t>П</w:t>
            </w:r>
            <w:r w:rsidRPr="005125F5">
              <w:rPr>
                <w:rStyle w:val="11"/>
                <w:lang w:eastAsia="uk-UA"/>
              </w:rPr>
              <w:t>РН 2</w:t>
            </w:r>
            <w:r>
              <w:rPr>
                <w:rStyle w:val="11"/>
                <w:lang w:eastAsia="uk-UA"/>
              </w:rPr>
              <w:t>6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1" w:rsidRPr="00450D17" w:rsidRDefault="001059A1" w:rsidP="001059A1">
            <w:pPr>
              <w:contextualSpacing/>
              <w:jc w:val="both"/>
              <w:rPr>
                <w:color w:val="000000"/>
                <w:lang w:val="uk-UA" w:eastAsia="uk-UA"/>
              </w:rPr>
            </w:pPr>
            <w:r w:rsidRPr="00450D17">
              <w:rPr>
                <w:color w:val="000000"/>
                <w:lang w:val="uk-UA" w:eastAsia="uk-UA"/>
              </w:rPr>
              <w:t>демонструвати навички розробки науково-обґрунтованих норм праці;</w:t>
            </w:r>
          </w:p>
        </w:tc>
      </w:tr>
      <w:tr w:rsidR="001059A1" w:rsidRPr="00BA13FD" w:rsidTr="00B62331">
        <w:trPr>
          <w:trHeight w:val="211"/>
          <w:jc w:val="center"/>
        </w:trPr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1" w:rsidRDefault="001059A1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1" w:rsidRPr="005125F5" w:rsidRDefault="001059A1" w:rsidP="00D50CC0">
            <w:pPr>
              <w:ind w:right="-38"/>
              <w:rPr>
                <w:rStyle w:val="11"/>
                <w:bCs w:val="0"/>
                <w:lang w:eastAsia="uk-UA"/>
              </w:rPr>
            </w:pPr>
            <w:r w:rsidRPr="005125F5">
              <w:rPr>
                <w:rStyle w:val="11"/>
                <w:bCs w:val="0"/>
                <w:lang w:eastAsia="uk-UA"/>
              </w:rPr>
              <w:t>П</w:t>
            </w:r>
            <w:r w:rsidRPr="005125F5">
              <w:rPr>
                <w:rStyle w:val="11"/>
                <w:lang w:eastAsia="uk-UA"/>
              </w:rPr>
              <w:t>РН 2</w:t>
            </w:r>
            <w:r>
              <w:rPr>
                <w:rStyle w:val="11"/>
                <w:lang w:eastAsia="uk-UA"/>
              </w:rPr>
              <w:t>7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1" w:rsidRPr="00450D17" w:rsidRDefault="001059A1" w:rsidP="00D50CC0">
            <w:pPr>
              <w:jc w:val="both"/>
              <w:rPr>
                <w:lang w:val="uk-UA"/>
              </w:rPr>
            </w:pPr>
            <w:r w:rsidRPr="00450D17">
              <w:rPr>
                <w:color w:val="000000"/>
                <w:lang w:val="uk-UA" w:eastAsia="uk-UA"/>
              </w:rPr>
              <w:t>здійснювати аналіз трудових показників організації, проводити аудит робочих місць, аудит наймання персоналу, аудиту винагород персоналу.</w:t>
            </w:r>
          </w:p>
        </w:tc>
      </w:tr>
      <w:tr w:rsidR="005125F5" w:rsidRPr="00BA13FD" w:rsidTr="00D50CC0">
        <w:trPr>
          <w:trHeight w:val="150"/>
          <w:jc w:val="center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92768" w:rsidRDefault="005125F5" w:rsidP="00D50CC0">
            <w:pPr>
              <w:jc w:val="center"/>
              <w:rPr>
                <w:lang w:val="uk-UA"/>
              </w:rPr>
            </w:pPr>
            <w:r w:rsidRPr="00692768">
              <w:rPr>
                <w:rStyle w:val="11"/>
                <w:lang w:eastAsia="uk-UA"/>
              </w:rPr>
              <w:t>8 – Ресурсне забезпечення реалізації програми</w:t>
            </w:r>
          </w:p>
        </w:tc>
      </w:tr>
      <w:tr w:rsidR="005125F5" w:rsidRPr="00A863A2" w:rsidTr="00D50CC0">
        <w:trPr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Cs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bCs/>
                <w:lang w:eastAsia="uk-UA"/>
              </w:rPr>
              <w:t>Кадрове забезпечення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9924EA" w:rsidRDefault="005125F5" w:rsidP="00D50CC0">
            <w:pPr>
              <w:jc w:val="both"/>
              <w:rPr>
                <w:bCs/>
                <w:lang w:val="uk-UA"/>
              </w:rPr>
            </w:pPr>
            <w:r w:rsidRPr="009924EA">
              <w:rPr>
                <w:bCs/>
                <w:lang w:val="uk-UA"/>
              </w:rPr>
              <w:t>До реалізації програми залучаються науково-педагогічні працівники з науковими ступенями кандидатів і докторів наук та вченими званнями професора і доцента, а також висококвал</w:t>
            </w:r>
            <w:r w:rsidR="00343E1B">
              <w:rPr>
                <w:bCs/>
                <w:lang w:val="uk-UA"/>
              </w:rPr>
              <w:t>іфіковані спеціалісти і фахівці</w:t>
            </w:r>
            <w:r w:rsidRPr="009924EA">
              <w:rPr>
                <w:bCs/>
                <w:lang w:val="uk-UA"/>
              </w:rPr>
              <w:t>, що мають досвід відповідної практичної роботи.</w:t>
            </w:r>
          </w:p>
        </w:tc>
      </w:tr>
      <w:tr w:rsidR="005125F5" w:rsidRPr="00692768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contextualSpacing/>
              <w:jc w:val="left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bCs/>
                <w:sz w:val="24"/>
                <w:szCs w:val="24"/>
              </w:rPr>
              <w:t>Матеріально-технічне</w:t>
            </w:r>
          </w:p>
          <w:p w:rsidR="005125F5" w:rsidRPr="00651318" w:rsidRDefault="00A863A2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Cs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bCs/>
                <w:lang w:eastAsia="uk-UA"/>
              </w:rPr>
              <w:t>З</w:t>
            </w:r>
            <w:r w:rsidR="005125F5">
              <w:rPr>
                <w:rStyle w:val="11"/>
                <w:rFonts w:eastAsiaTheme="minorHAnsi"/>
                <w:b/>
                <w:bCs/>
                <w:lang w:eastAsia="uk-UA"/>
              </w:rPr>
              <w:t>абезпечення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widowControl w:val="0"/>
              <w:numPr>
                <w:ilvl w:val="0"/>
                <w:numId w:val="3"/>
              </w:numPr>
              <w:tabs>
                <w:tab w:val="left" w:pos="32"/>
                <w:tab w:val="left" w:pos="356"/>
              </w:tabs>
              <w:autoSpaceDE w:val="0"/>
              <w:autoSpaceDN w:val="0"/>
              <w:ind w:left="32" w:right="140" w:firstLine="20"/>
              <w:contextualSpacing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навчальні аудиторії та кабінети;</w:t>
            </w:r>
          </w:p>
          <w:p w:rsidR="005125F5" w:rsidRDefault="005125F5" w:rsidP="00D50CC0">
            <w:pPr>
              <w:widowControl w:val="0"/>
              <w:numPr>
                <w:ilvl w:val="0"/>
                <w:numId w:val="3"/>
              </w:numPr>
              <w:tabs>
                <w:tab w:val="left" w:pos="32"/>
                <w:tab w:val="left" w:pos="356"/>
              </w:tabs>
              <w:autoSpaceDE w:val="0"/>
              <w:autoSpaceDN w:val="0"/>
              <w:ind w:left="32" w:right="140" w:firstLine="20"/>
              <w:contextualSpacing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комп’ютерні класи;</w:t>
            </w:r>
          </w:p>
          <w:p w:rsidR="005125F5" w:rsidRDefault="005125F5" w:rsidP="00D50CC0">
            <w:pPr>
              <w:widowControl w:val="0"/>
              <w:numPr>
                <w:ilvl w:val="0"/>
                <w:numId w:val="3"/>
              </w:numPr>
              <w:tabs>
                <w:tab w:val="left" w:pos="32"/>
                <w:tab w:val="left" w:pos="356"/>
              </w:tabs>
              <w:autoSpaceDE w:val="0"/>
              <w:autoSpaceDN w:val="0"/>
              <w:ind w:left="32" w:right="140" w:firstLine="20"/>
              <w:contextualSpacing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мультимедійне обладнання;</w:t>
            </w:r>
          </w:p>
          <w:p w:rsidR="005125F5" w:rsidRPr="009924EA" w:rsidRDefault="005125F5" w:rsidP="00D50CC0">
            <w:pPr>
              <w:pStyle w:val="a9"/>
              <w:numPr>
                <w:ilvl w:val="0"/>
                <w:numId w:val="3"/>
              </w:numPr>
              <w:tabs>
                <w:tab w:val="left" w:pos="32"/>
                <w:tab w:val="left" w:pos="336"/>
              </w:tabs>
              <w:ind w:left="0" w:firstLine="52"/>
              <w:rPr>
                <w:bCs/>
                <w:lang w:val="uk-UA"/>
              </w:rPr>
            </w:pPr>
            <w:r w:rsidRPr="009924EA">
              <w:rPr>
                <w:rFonts w:eastAsia="Calibri"/>
                <w:lang w:val="uk-UA"/>
              </w:rPr>
              <w:t>точки бездротового доступу до мережі Інтернет.</w:t>
            </w:r>
          </w:p>
        </w:tc>
      </w:tr>
      <w:tr w:rsidR="005125F5" w:rsidRPr="00A863A2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contextualSpacing/>
              <w:jc w:val="left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bCs/>
                <w:sz w:val="24"/>
                <w:szCs w:val="24"/>
              </w:rPr>
              <w:t>Інформаційне та</w:t>
            </w:r>
          </w:p>
          <w:p w:rsidR="005125F5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contextualSpacing/>
              <w:jc w:val="left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bCs/>
                <w:sz w:val="24"/>
                <w:szCs w:val="24"/>
              </w:rPr>
              <w:t>навчально-методичне</w:t>
            </w:r>
          </w:p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Cs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bCs/>
                <w:lang w:eastAsia="uk-UA"/>
              </w:rPr>
              <w:t>забезпечення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Default="005125F5" w:rsidP="00D50CC0">
            <w:pPr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ind w:left="0" w:right="140" w:firstLine="107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система модульно</w:t>
            </w:r>
            <w:r w:rsidR="00343E1B">
              <w:rPr>
                <w:lang w:val="uk-UA"/>
              </w:rPr>
              <w:t>го</w:t>
            </w:r>
            <w:r>
              <w:rPr>
                <w:lang w:val="uk-UA"/>
              </w:rPr>
              <w:t>-об’єктно-орієтованого динамічного навчального середовища (MOODLE);</w:t>
            </w:r>
          </w:p>
          <w:p w:rsidR="005125F5" w:rsidRDefault="005125F5" w:rsidP="00D50CC0">
            <w:pPr>
              <w:widowControl w:val="0"/>
              <w:numPr>
                <w:ilvl w:val="0"/>
                <w:numId w:val="4"/>
              </w:numPr>
              <w:tabs>
                <w:tab w:val="left" w:pos="334"/>
                <w:tab w:val="left" w:pos="817"/>
              </w:tabs>
              <w:autoSpaceDE w:val="0"/>
              <w:autoSpaceDN w:val="0"/>
              <w:ind w:left="0" w:right="140" w:firstLine="107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необмежений доступ до мережі Інтернет;</w:t>
            </w:r>
          </w:p>
          <w:p w:rsidR="005125F5" w:rsidRDefault="005125F5" w:rsidP="00D50CC0">
            <w:pPr>
              <w:widowControl w:val="0"/>
              <w:numPr>
                <w:ilvl w:val="0"/>
                <w:numId w:val="4"/>
              </w:numPr>
              <w:tabs>
                <w:tab w:val="left" w:pos="334"/>
                <w:tab w:val="left" w:pos="817"/>
              </w:tabs>
              <w:autoSpaceDE w:val="0"/>
              <w:autoSpaceDN w:val="0"/>
              <w:ind w:left="0" w:right="140" w:firstLine="107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бібліотека, читальні зали;</w:t>
            </w:r>
          </w:p>
          <w:p w:rsidR="006408FA" w:rsidRDefault="006408FA" w:rsidP="00D50CC0">
            <w:pPr>
              <w:widowControl w:val="0"/>
              <w:numPr>
                <w:ilvl w:val="0"/>
                <w:numId w:val="4"/>
              </w:numPr>
              <w:tabs>
                <w:tab w:val="left" w:pos="334"/>
                <w:tab w:val="left" w:pos="817"/>
              </w:tabs>
              <w:autoSpaceDE w:val="0"/>
              <w:autoSpaceDN w:val="0"/>
              <w:ind w:left="0" w:right="140" w:firstLine="107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електронні ресурси;</w:t>
            </w:r>
          </w:p>
          <w:p w:rsidR="006408FA" w:rsidRDefault="006408FA" w:rsidP="00D50CC0">
            <w:pPr>
              <w:widowControl w:val="0"/>
              <w:numPr>
                <w:ilvl w:val="0"/>
                <w:numId w:val="4"/>
              </w:numPr>
              <w:tabs>
                <w:tab w:val="left" w:pos="334"/>
                <w:tab w:val="left" w:pos="817"/>
              </w:tabs>
              <w:autoSpaceDE w:val="0"/>
              <w:autoSpaceDN w:val="0"/>
              <w:ind w:left="0" w:right="140" w:firstLine="107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підручники, навчальні посібники, навчальна література;</w:t>
            </w:r>
          </w:p>
          <w:p w:rsidR="005125F5" w:rsidRPr="006408FA" w:rsidRDefault="005125F5" w:rsidP="00D50CC0">
            <w:pPr>
              <w:widowControl w:val="0"/>
              <w:numPr>
                <w:ilvl w:val="0"/>
                <w:numId w:val="4"/>
              </w:numPr>
              <w:tabs>
                <w:tab w:val="left" w:pos="334"/>
                <w:tab w:val="left" w:pos="817"/>
              </w:tabs>
              <w:autoSpaceDE w:val="0"/>
              <w:autoSpaceDN w:val="0"/>
              <w:ind w:left="0" w:right="140" w:firstLine="107"/>
              <w:contextualSpacing/>
              <w:jc w:val="both"/>
              <w:rPr>
                <w:lang w:val="uk-UA"/>
              </w:rPr>
            </w:pPr>
            <w:r w:rsidRPr="006408FA">
              <w:rPr>
                <w:lang w:val="uk-UA"/>
              </w:rPr>
              <w:t>пакет MS Office, пакет Office Std 2013 RUS OLP Acdmc, пакет «Парус-Підприємство» 7.40,  ППП STATISTICA, 1C: Підприємство 8.0.</w:t>
            </w:r>
          </w:p>
        </w:tc>
      </w:tr>
      <w:tr w:rsidR="005125F5" w:rsidRPr="00692768" w:rsidTr="00D50CC0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9924EA" w:rsidRDefault="005125F5" w:rsidP="00D50CC0">
            <w:pPr>
              <w:jc w:val="center"/>
              <w:rPr>
                <w:lang w:val="uk-UA"/>
              </w:rPr>
            </w:pPr>
            <w:r w:rsidRPr="009924EA">
              <w:rPr>
                <w:rStyle w:val="11"/>
                <w:lang w:eastAsia="uk-UA"/>
              </w:rPr>
              <w:t>9 – Академічна мобільність</w:t>
            </w:r>
          </w:p>
        </w:tc>
      </w:tr>
      <w:tr w:rsidR="005125F5" w:rsidRPr="00692768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Cs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bCs/>
                <w:lang w:eastAsia="uk-UA"/>
              </w:rPr>
              <w:t>Національна кредитна мобільність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7C0732" w:rsidRDefault="005125F5" w:rsidP="00D50CC0">
            <w:pPr>
              <w:jc w:val="both"/>
              <w:rPr>
                <w:bCs/>
                <w:lang w:val="uk-UA"/>
              </w:rPr>
            </w:pPr>
          </w:p>
        </w:tc>
      </w:tr>
      <w:tr w:rsidR="005125F5" w:rsidRPr="00A863A2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Cs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bCs/>
                <w:lang w:eastAsia="uk-UA"/>
              </w:rPr>
              <w:t>Міжнародна кредитна мобільність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9924EA" w:rsidRDefault="005125F5" w:rsidP="00D50CC0">
            <w:pPr>
              <w:jc w:val="both"/>
              <w:rPr>
                <w:bCs/>
                <w:lang w:val="uk-UA"/>
              </w:rPr>
            </w:pPr>
            <w:r w:rsidRPr="009924EA">
              <w:rPr>
                <w:bCs/>
                <w:color w:val="000000"/>
                <w:lang w:val="uk-UA" w:eastAsia="uk-UA" w:bidi="uk-UA"/>
              </w:rPr>
              <w:t>Міжнародна кредитна мобільність студентів та викладачів здійснюється на основі укладених угод  (угода про співробітництво від 01.0</w:t>
            </w:r>
            <w:r>
              <w:rPr>
                <w:bCs/>
                <w:color w:val="000000"/>
                <w:lang w:val="uk-UA" w:eastAsia="uk-UA" w:bidi="uk-UA"/>
              </w:rPr>
              <w:t>3</w:t>
            </w:r>
            <w:r w:rsidRPr="009924EA">
              <w:rPr>
                <w:bCs/>
                <w:color w:val="000000"/>
                <w:lang w:val="uk-UA" w:eastAsia="uk-UA" w:bidi="uk-UA"/>
              </w:rPr>
              <w:t>.201</w:t>
            </w:r>
            <w:r>
              <w:rPr>
                <w:bCs/>
                <w:color w:val="000000"/>
                <w:lang w:val="uk-UA" w:eastAsia="uk-UA" w:bidi="uk-UA"/>
              </w:rPr>
              <w:t>6</w:t>
            </w:r>
            <w:r w:rsidRPr="009924EA">
              <w:rPr>
                <w:bCs/>
                <w:color w:val="000000"/>
                <w:lang w:val="uk-UA" w:eastAsia="uk-UA" w:bidi="uk-UA"/>
              </w:rPr>
              <w:t xml:space="preserve"> р. з </w:t>
            </w:r>
            <w:r w:rsidR="006408FA">
              <w:rPr>
                <w:bCs/>
                <w:color w:val="000000"/>
                <w:lang w:val="uk-UA" w:eastAsia="uk-UA" w:bidi="uk-UA"/>
              </w:rPr>
              <w:t>Опольським Університетом,  Р</w:t>
            </w:r>
            <w:r>
              <w:rPr>
                <w:bCs/>
                <w:color w:val="000000"/>
                <w:lang w:val="uk-UA" w:eastAsia="uk-UA" w:bidi="uk-UA"/>
              </w:rPr>
              <w:t xml:space="preserve">еспубліка Польща; </w:t>
            </w:r>
            <w:r w:rsidRPr="009924EA">
              <w:rPr>
                <w:bCs/>
                <w:color w:val="000000"/>
                <w:lang w:val="uk-UA" w:eastAsia="uk-UA" w:bidi="uk-UA"/>
              </w:rPr>
              <w:t>угода про співробітництво від 10.03.2017 р. з Інститутом економіки Національної академії наук Білорусі, Республіка Білорусь; угода про співробітництво від 28.12.2015р. з Могильовським державним університетом імені О.А. Кулешова, Республіка Білорусь).</w:t>
            </w:r>
          </w:p>
        </w:tc>
      </w:tr>
      <w:tr w:rsidR="005125F5" w:rsidRPr="00692768" w:rsidTr="00D50CC0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46068" w:rsidRDefault="005125F5" w:rsidP="00D50CC0">
            <w:pPr>
              <w:pStyle w:val="2"/>
              <w:tabs>
                <w:tab w:val="left" w:pos="2835"/>
              </w:tabs>
              <w:spacing w:before="0" w:after="0"/>
              <w:ind w:left="175" w:right="140" w:firstLine="0"/>
              <w:contextualSpacing/>
              <w:jc w:val="left"/>
              <w:rPr>
                <w:rStyle w:val="11"/>
                <w:rFonts w:eastAsiaTheme="minorHAnsi"/>
                <w:sz w:val="24"/>
                <w:szCs w:val="24"/>
              </w:rPr>
            </w:pPr>
            <w:r w:rsidRPr="0064606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bidi="uk-UA"/>
              </w:rPr>
              <w:t>Навчання іноземних здобувачів вищої освіти</w:t>
            </w:r>
          </w:p>
          <w:p w:rsidR="005125F5" w:rsidRPr="00651318" w:rsidRDefault="005125F5" w:rsidP="00D50CC0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5" w:rsidRPr="00651318" w:rsidRDefault="005125F5" w:rsidP="00D50CC0">
            <w:pPr>
              <w:rPr>
                <w:bCs/>
                <w:lang w:val="uk-UA"/>
              </w:rPr>
            </w:pPr>
          </w:p>
        </w:tc>
      </w:tr>
    </w:tbl>
    <w:p w:rsidR="005125F5" w:rsidRDefault="005125F5" w:rsidP="005125F5">
      <w:pPr>
        <w:widowControl w:val="0"/>
        <w:tabs>
          <w:tab w:val="left" w:pos="1132"/>
        </w:tabs>
        <w:ind w:firstLine="709"/>
        <w:jc w:val="both"/>
        <w:rPr>
          <w:lang w:val="uk-UA"/>
        </w:rPr>
      </w:pPr>
    </w:p>
    <w:p w:rsidR="00FD5ADA" w:rsidRDefault="00FD5ADA" w:rsidP="00BE6CE1">
      <w:pPr>
        <w:widowControl w:val="0"/>
        <w:tabs>
          <w:tab w:val="left" w:pos="1132"/>
        </w:tabs>
        <w:ind w:firstLine="709"/>
        <w:jc w:val="both"/>
        <w:rPr>
          <w:lang w:val="uk-UA"/>
        </w:rPr>
      </w:pPr>
    </w:p>
    <w:p w:rsidR="00FD5ADA" w:rsidRPr="00FD5ADA" w:rsidRDefault="00FD5ADA" w:rsidP="0008634A">
      <w:pPr>
        <w:pStyle w:val="40"/>
        <w:keepNext/>
        <w:keepLines/>
        <w:shd w:val="clear" w:color="auto" w:fill="auto"/>
        <w:tabs>
          <w:tab w:val="left" w:pos="1095"/>
        </w:tabs>
        <w:spacing w:after="417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ADA">
        <w:rPr>
          <w:rFonts w:ascii="Times New Roman" w:hAnsi="Times New Roman" w:cs="Times New Roman"/>
          <w:sz w:val="24"/>
          <w:szCs w:val="24"/>
        </w:rPr>
        <w:t>2. Перелік компонент освітньо-професійної програми</w:t>
      </w:r>
      <w:r>
        <w:rPr>
          <w:rFonts w:ascii="Times New Roman" w:hAnsi="Times New Roman" w:cs="Times New Roman"/>
          <w:sz w:val="24"/>
          <w:szCs w:val="24"/>
        </w:rPr>
        <w:t xml:space="preserve"> «Управління </w:t>
      </w:r>
      <w:r w:rsidR="0008634A" w:rsidRPr="00B62331">
        <w:rPr>
          <w:rFonts w:ascii="Times New Roman" w:hAnsi="Times New Roman" w:cs="Times New Roman"/>
          <w:sz w:val="24"/>
          <w:szCs w:val="24"/>
        </w:rPr>
        <w:t xml:space="preserve"> </w:t>
      </w:r>
      <w:r w:rsidR="000863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ерсоналом та економіка праці»</w:t>
      </w:r>
      <w:r w:rsidRPr="00FD5ADA">
        <w:rPr>
          <w:rFonts w:ascii="Times New Roman" w:hAnsi="Times New Roman" w:cs="Times New Roman"/>
          <w:sz w:val="24"/>
          <w:szCs w:val="24"/>
        </w:rPr>
        <w:t xml:space="preserve"> та їх логічна послідовність</w:t>
      </w:r>
      <w:bookmarkStart w:id="2" w:name="bookmark10"/>
    </w:p>
    <w:p w:rsidR="00FD5ADA" w:rsidRPr="00FD5ADA" w:rsidRDefault="00FD5ADA" w:rsidP="00FD5ADA">
      <w:pPr>
        <w:pStyle w:val="50"/>
        <w:keepNext/>
        <w:keepLines/>
        <w:shd w:val="clear" w:color="auto" w:fill="auto"/>
        <w:tabs>
          <w:tab w:val="left" w:pos="75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ADA">
        <w:rPr>
          <w:rFonts w:ascii="Times New Roman" w:hAnsi="Times New Roman" w:cs="Times New Roman"/>
          <w:b/>
          <w:sz w:val="24"/>
          <w:szCs w:val="24"/>
        </w:rPr>
        <w:t xml:space="preserve">2.1. Перелік </w:t>
      </w:r>
      <w:r w:rsidR="007C0732">
        <w:rPr>
          <w:rFonts w:ascii="Times New Roman" w:hAnsi="Times New Roman" w:cs="Times New Roman"/>
          <w:b/>
          <w:sz w:val="24"/>
          <w:szCs w:val="24"/>
        </w:rPr>
        <w:t xml:space="preserve">освітніх </w:t>
      </w:r>
      <w:r w:rsidRPr="00FD5ADA">
        <w:rPr>
          <w:rFonts w:ascii="Times New Roman" w:hAnsi="Times New Roman" w:cs="Times New Roman"/>
          <w:b/>
          <w:sz w:val="24"/>
          <w:szCs w:val="24"/>
        </w:rPr>
        <w:t>компонент</w:t>
      </w:r>
      <w:r w:rsidR="00B62331">
        <w:rPr>
          <w:rFonts w:ascii="Times New Roman" w:hAnsi="Times New Roman" w:cs="Times New Roman"/>
          <w:b/>
          <w:sz w:val="24"/>
          <w:szCs w:val="24"/>
        </w:rPr>
        <w:t>ів</w:t>
      </w:r>
      <w:r w:rsidRPr="00FD5AD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Pr="00FD5ADA">
        <w:rPr>
          <w:rFonts w:ascii="Times New Roman" w:hAnsi="Times New Roman" w:cs="Times New Roman"/>
          <w:b/>
          <w:sz w:val="24"/>
          <w:szCs w:val="24"/>
        </w:rPr>
        <w:t>освітньо-професійної програми</w:t>
      </w:r>
      <w:r w:rsidR="00604C7B" w:rsidRPr="00604C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D5ADA">
        <w:rPr>
          <w:rFonts w:ascii="Times New Roman" w:hAnsi="Times New Roman" w:cs="Times New Roman"/>
          <w:b/>
          <w:bCs/>
          <w:sz w:val="24"/>
          <w:szCs w:val="24"/>
        </w:rPr>
        <w:t>«Управління персоналом та економіка праці»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000" w:firstRow="0" w:lastRow="0" w:firstColumn="0" w:lastColumn="0" w:noHBand="0" w:noVBand="0"/>
      </w:tblPr>
      <w:tblGrid>
        <w:gridCol w:w="1229"/>
        <w:gridCol w:w="97"/>
        <w:gridCol w:w="5421"/>
        <w:gridCol w:w="2228"/>
        <w:gridCol w:w="2013"/>
      </w:tblGrid>
      <w:tr w:rsidR="00FD5ADA" w:rsidRPr="00DD3939" w:rsidTr="00210B07">
        <w:trPr>
          <w:trHeight w:val="1789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331" w:rsidRDefault="00FD5ADA" w:rsidP="00B62331">
            <w:pPr>
              <w:pStyle w:val="22"/>
              <w:snapToGrid w:val="0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 xml:space="preserve">Шифр </w:t>
            </w:r>
          </w:p>
          <w:p w:rsidR="00FD5ADA" w:rsidRPr="00DD3939" w:rsidRDefault="00B62331" w:rsidP="00B62331">
            <w:pPr>
              <w:pStyle w:val="22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ОПП</w:t>
            </w:r>
            <w:r w:rsidR="00FD5ADA" w:rsidRPr="00DD393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ADA" w:rsidRPr="00DD3939" w:rsidRDefault="00B62331" w:rsidP="00FD5ADA">
            <w:pPr>
              <w:pStyle w:val="22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rFonts w:eastAsia="Calibri"/>
                <w:sz w:val="24"/>
                <w:szCs w:val="24"/>
              </w:rPr>
              <w:t>Освітні к</w:t>
            </w:r>
            <w:r w:rsidR="00FD5ADA" w:rsidRPr="00DD3939">
              <w:rPr>
                <w:rStyle w:val="115pt"/>
                <w:rFonts w:eastAsia="Calibri"/>
                <w:sz w:val="24"/>
                <w:szCs w:val="24"/>
              </w:rPr>
              <w:t>омпоненти освітньо-професійної програми (навчальні дисципліни, курсові роботи, практики, кваліфікаційна робота)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ADA" w:rsidRPr="00DD3939" w:rsidRDefault="00FD5ADA" w:rsidP="00B62331">
            <w:pPr>
              <w:pStyle w:val="22"/>
              <w:snapToGrid w:val="0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 xml:space="preserve">Кількість кредитів ЄКТС / навчальних годин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DA" w:rsidRPr="00DD3939" w:rsidRDefault="00FD5ADA" w:rsidP="00FD5ADA">
            <w:pPr>
              <w:pStyle w:val="22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D5ADA" w:rsidRPr="00DD3939" w:rsidRDefault="00FD5ADA" w:rsidP="00FD5ADA">
            <w:pPr>
              <w:pStyle w:val="22"/>
              <w:snapToGrid w:val="0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D5ADA" w:rsidRPr="00DD3939" w:rsidRDefault="00FD5ADA" w:rsidP="00FD5ADA">
            <w:pPr>
              <w:pStyle w:val="22"/>
              <w:snapToGrid w:val="0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D5ADA" w:rsidRPr="00DD3939" w:rsidRDefault="00FD5ADA" w:rsidP="00FD5ADA">
            <w:pPr>
              <w:pStyle w:val="22"/>
              <w:snapToGrid w:val="0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FD5ADA" w:rsidP="00FD5ADA">
            <w:pPr>
              <w:pStyle w:val="22"/>
              <w:snapToGrid w:val="0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>4</w:t>
            </w:r>
          </w:p>
        </w:tc>
      </w:tr>
      <w:tr w:rsidR="00FD5ADA" w:rsidRPr="00DD3939" w:rsidTr="00FD5AD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FD5ADA" w:rsidP="00F05922">
            <w:pPr>
              <w:pStyle w:val="22"/>
              <w:snapToGrid w:val="0"/>
              <w:ind w:firstLine="720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 xml:space="preserve">1. </w:t>
            </w:r>
            <w:r w:rsidR="00F05922">
              <w:rPr>
                <w:b/>
                <w:sz w:val="24"/>
                <w:szCs w:val="24"/>
              </w:rPr>
              <w:t xml:space="preserve">ОБОВ’ЯЗКОВІ </w:t>
            </w:r>
            <w:r w:rsidR="008F4762">
              <w:rPr>
                <w:b/>
                <w:sz w:val="24"/>
                <w:szCs w:val="24"/>
              </w:rPr>
              <w:t xml:space="preserve">ОСВІТНІ </w:t>
            </w:r>
            <w:r w:rsidR="00F05922">
              <w:rPr>
                <w:b/>
                <w:sz w:val="24"/>
                <w:szCs w:val="24"/>
              </w:rPr>
              <w:t>КОМПОНЕНТИ</w:t>
            </w:r>
          </w:p>
        </w:tc>
      </w:tr>
      <w:tr w:rsidR="00FD5ADA" w:rsidRPr="00DD3939" w:rsidTr="00FD5AD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8F4762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Освітні компоненти</w:t>
            </w:r>
            <w:r w:rsidR="00FD5ADA" w:rsidRPr="00DD3939">
              <w:rPr>
                <w:b/>
                <w:sz w:val="24"/>
                <w:szCs w:val="24"/>
              </w:rPr>
              <w:t xml:space="preserve"> </w:t>
            </w:r>
            <w:r w:rsidR="00FD5ADA" w:rsidRPr="00DD3939">
              <w:rPr>
                <w:b/>
                <w:bCs/>
                <w:sz w:val="24"/>
                <w:szCs w:val="24"/>
              </w:rPr>
              <w:t>загальної підготовки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8F4762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="00FD5ADA" w:rsidRPr="00DD3939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D5ADA" w:rsidRPr="00DD3939" w:rsidRDefault="00FD5ADA" w:rsidP="00FD5ADA">
            <w:pPr>
              <w:tabs>
                <w:tab w:val="left" w:pos="0"/>
              </w:tabs>
              <w:contextualSpacing/>
              <w:rPr>
                <w:lang w:val="uk-UA"/>
              </w:rPr>
            </w:pPr>
            <w:r w:rsidRPr="00DD3939">
              <w:rPr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D5ADA" w:rsidRPr="00DD3939" w:rsidRDefault="00FD5AD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3/90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FD5AD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Екзамен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8F4762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D5ADA" w:rsidRPr="00DD3939">
              <w:rPr>
                <w:sz w:val="24"/>
                <w:szCs w:val="24"/>
              </w:rPr>
              <w:t>02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D5ADA" w:rsidRPr="00DD3939" w:rsidRDefault="00FD5ADA" w:rsidP="00FD5ADA">
            <w:pPr>
              <w:tabs>
                <w:tab w:val="left" w:pos="0"/>
              </w:tabs>
              <w:contextualSpacing/>
              <w:rPr>
                <w:lang w:val="uk-UA"/>
              </w:rPr>
            </w:pPr>
            <w:r w:rsidRPr="00DD3939">
              <w:rPr>
                <w:lang w:val="uk-UA"/>
              </w:rPr>
              <w:t>Історія та культура України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D5ADA" w:rsidRPr="00DD3939" w:rsidRDefault="00FD5AD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5/150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FD5ADA" w:rsidP="00FD5ADA">
            <w:pPr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8F4762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D5ADA" w:rsidRPr="00DD3939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D5ADA" w:rsidRPr="00DD3939" w:rsidRDefault="00FD5ADA" w:rsidP="00FD5ADA">
            <w:pPr>
              <w:tabs>
                <w:tab w:val="left" w:pos="0"/>
              </w:tabs>
              <w:contextualSpacing/>
              <w:rPr>
                <w:lang w:val="uk-UA"/>
              </w:rPr>
            </w:pPr>
            <w:r w:rsidRPr="00DD3939">
              <w:rPr>
                <w:lang w:val="uk-UA"/>
              </w:rPr>
              <w:t xml:space="preserve">Іноземна мова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D5ADA" w:rsidRPr="00DD3939" w:rsidRDefault="00FD5AD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8/240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FD5ADA" w:rsidP="00FD5ADA">
            <w:pPr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 xml:space="preserve">Залік, </w:t>
            </w:r>
          </w:p>
          <w:p w:rsidR="00FD5ADA" w:rsidRPr="00DD3939" w:rsidRDefault="00FD5ADA" w:rsidP="00FD5ADA">
            <w:pPr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8F4762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D5ADA" w:rsidRPr="00DD3939">
              <w:rPr>
                <w:sz w:val="24"/>
                <w:szCs w:val="24"/>
              </w:rPr>
              <w:t xml:space="preserve"> 0</w:t>
            </w:r>
            <w:r w:rsidR="00210B07">
              <w:rPr>
                <w:sz w:val="24"/>
                <w:szCs w:val="24"/>
              </w:rPr>
              <w:t>4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D5ADA" w:rsidRPr="00DD3939" w:rsidRDefault="00FD5ADA" w:rsidP="00FD5ADA">
            <w:pPr>
              <w:tabs>
                <w:tab w:val="left" w:pos="0"/>
              </w:tabs>
              <w:contextualSpacing/>
              <w:rPr>
                <w:lang w:val="uk-UA"/>
              </w:rPr>
            </w:pPr>
            <w:r w:rsidRPr="00DD3939">
              <w:rPr>
                <w:lang w:val="uk-UA"/>
              </w:rPr>
              <w:t xml:space="preserve">Філософія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D5ADA" w:rsidRPr="00DD3939" w:rsidRDefault="00FD5AD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3/90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FD5ADA" w:rsidP="00FD5ADA">
            <w:pPr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957273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57273" w:rsidRDefault="00957273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 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57273" w:rsidRPr="00DD3939" w:rsidRDefault="00957273" w:rsidP="00FD5ADA">
            <w:pPr>
              <w:tabs>
                <w:tab w:val="left" w:pos="0"/>
              </w:tabs>
              <w:contextualSpacing/>
              <w:rPr>
                <w:lang w:val="uk-UA"/>
              </w:rPr>
            </w:pPr>
            <w:r>
              <w:rPr>
                <w:lang w:val="uk-UA"/>
              </w:rPr>
              <w:t>Соціально-правові студії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7273" w:rsidRPr="00DD3939" w:rsidRDefault="00957273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3/90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57273" w:rsidRPr="00DD3939" w:rsidRDefault="00957273" w:rsidP="00FD5ADA">
            <w:pPr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Залік</w:t>
            </w:r>
          </w:p>
        </w:tc>
      </w:tr>
      <w:tr w:rsidR="00957273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57273" w:rsidRDefault="00957273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 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57273" w:rsidRPr="00DD3939" w:rsidRDefault="00957273" w:rsidP="00FD5ADA">
            <w:pPr>
              <w:tabs>
                <w:tab w:val="left" w:pos="0"/>
              </w:tabs>
              <w:contextualSpacing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7273" w:rsidRPr="00DD3939" w:rsidRDefault="00957273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3/90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57273" w:rsidRPr="00DD3939" w:rsidRDefault="00957273" w:rsidP="00FD5ADA">
            <w:pPr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Залік</w:t>
            </w:r>
          </w:p>
        </w:tc>
      </w:tr>
      <w:tr w:rsidR="00FD5ADA" w:rsidRPr="00DD3939" w:rsidTr="00FD5AD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8F4762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Освітні компоненти</w:t>
            </w:r>
            <w:r w:rsidRPr="00DD3939">
              <w:rPr>
                <w:b/>
                <w:sz w:val="24"/>
                <w:szCs w:val="24"/>
              </w:rPr>
              <w:t xml:space="preserve"> </w:t>
            </w:r>
            <w:r w:rsidR="00FD5ADA" w:rsidRPr="00DD3939">
              <w:rPr>
                <w:b/>
                <w:bCs/>
                <w:sz w:val="24"/>
                <w:szCs w:val="24"/>
              </w:rPr>
              <w:t>професійної підготовки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8F4762" w:rsidP="00210B07">
            <w:pPr>
              <w:pStyle w:val="22"/>
              <w:snapToGrid w:val="0"/>
              <w:ind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D5ADA" w:rsidRPr="00DD3939">
              <w:rPr>
                <w:sz w:val="24"/>
                <w:szCs w:val="24"/>
              </w:rPr>
              <w:t xml:space="preserve"> 0</w:t>
            </w:r>
            <w:r w:rsidR="00957273">
              <w:rPr>
                <w:sz w:val="24"/>
                <w:szCs w:val="24"/>
              </w:rPr>
              <w:t>7</w:t>
            </w:r>
            <w:r w:rsidR="00FD5ADA" w:rsidRPr="00DD39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D5ADA" w:rsidRPr="00DD3939" w:rsidRDefault="00210B07" w:rsidP="00FD5ADA">
            <w:pPr>
              <w:tabs>
                <w:tab w:val="left" w:pos="0"/>
              </w:tabs>
              <w:contextualSpacing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D5ADA" w:rsidRPr="00DD3939">
              <w:rPr>
                <w:lang w:val="uk-UA"/>
              </w:rPr>
              <w:t>ища математика</w:t>
            </w:r>
            <w:r w:rsidR="00F36C84">
              <w:rPr>
                <w:lang w:val="uk-UA"/>
              </w:rPr>
              <w:t xml:space="preserve"> та математ</w:t>
            </w:r>
            <w:r w:rsidR="00F36C84" w:rsidRPr="00DD3939">
              <w:rPr>
                <w:lang w:val="uk-UA"/>
              </w:rPr>
              <w:t>ична статистика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D5ADA" w:rsidRPr="00DD3939" w:rsidRDefault="00957273" w:rsidP="00FD5ADA">
            <w:pPr>
              <w:pStyle w:val="22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5ADA" w:rsidRPr="00DD3939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  <w:r w:rsidR="00FD5ADA" w:rsidRPr="00DD3939">
              <w:rPr>
                <w:sz w:val="24"/>
                <w:szCs w:val="24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FD5ADA" w:rsidP="00FD5ADA">
            <w:pPr>
              <w:pStyle w:val="22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Екзамен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8F4762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D5ADA" w:rsidRPr="00DD3939">
              <w:rPr>
                <w:sz w:val="24"/>
                <w:szCs w:val="24"/>
              </w:rPr>
              <w:t xml:space="preserve"> 0</w:t>
            </w:r>
            <w:r w:rsidR="00957273">
              <w:rPr>
                <w:sz w:val="24"/>
                <w:szCs w:val="24"/>
              </w:rPr>
              <w:t>8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D5ADA" w:rsidRPr="00DD3939" w:rsidRDefault="008136B2" w:rsidP="00FD5ADA">
            <w:pPr>
              <w:tabs>
                <w:tab w:val="left" w:pos="0"/>
              </w:tabs>
              <w:contextualSpacing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І</w:t>
            </w:r>
            <w:r w:rsidR="00FD5ADA" w:rsidRPr="00DD3939">
              <w:rPr>
                <w:lang w:val="uk-UA"/>
              </w:rPr>
              <w:t>нформаційні технології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D5ADA" w:rsidRPr="00DD3939" w:rsidRDefault="00957273" w:rsidP="00FD5ADA">
            <w:pPr>
              <w:pStyle w:val="22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5ADA" w:rsidRPr="00DD3939">
              <w:rPr>
                <w:sz w:val="24"/>
                <w:szCs w:val="24"/>
              </w:rPr>
              <w:t>/</w:t>
            </w:r>
            <w:r w:rsidR="00F546F3">
              <w:rPr>
                <w:sz w:val="24"/>
                <w:szCs w:val="24"/>
              </w:rPr>
              <w:t>9</w:t>
            </w:r>
            <w:r w:rsidR="00FD5ADA" w:rsidRPr="00DD3939">
              <w:rPr>
                <w:sz w:val="24"/>
                <w:szCs w:val="24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FD5ADA" w:rsidP="00FD5ADA">
            <w:pPr>
              <w:pStyle w:val="22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8F4762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D5ADA" w:rsidRPr="00DD3939">
              <w:rPr>
                <w:sz w:val="24"/>
                <w:szCs w:val="24"/>
              </w:rPr>
              <w:t xml:space="preserve"> 0</w:t>
            </w:r>
            <w:r w:rsidR="00957273">
              <w:rPr>
                <w:sz w:val="24"/>
                <w:szCs w:val="24"/>
              </w:rPr>
              <w:t>9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D5ADA" w:rsidRPr="00DD3939" w:rsidRDefault="00FD5ADA" w:rsidP="00FD5ADA">
            <w:pPr>
              <w:tabs>
                <w:tab w:val="left" w:pos="0"/>
              </w:tabs>
              <w:contextualSpacing/>
              <w:rPr>
                <w:lang w:val="uk-UA"/>
              </w:rPr>
            </w:pPr>
            <w:r w:rsidRPr="00DD3939">
              <w:rPr>
                <w:lang w:val="uk-UA"/>
              </w:rPr>
              <w:t>Політекономія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FD5ADA" w:rsidRPr="00DD3939" w:rsidRDefault="00F546F3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D5ADA" w:rsidRPr="00DD3939">
              <w:rPr>
                <w:lang w:val="uk-UA"/>
              </w:rPr>
              <w:t>/1</w:t>
            </w:r>
            <w:r>
              <w:rPr>
                <w:lang w:val="uk-UA"/>
              </w:rPr>
              <w:t>2</w:t>
            </w:r>
            <w:r w:rsidR="00FD5ADA" w:rsidRPr="00DD3939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FD5ADA" w:rsidP="00FD5ADA">
            <w:pPr>
              <w:pStyle w:val="22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Екзамен</w:t>
            </w:r>
          </w:p>
        </w:tc>
      </w:tr>
      <w:tr w:rsidR="00C26B8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6B8A" w:rsidRPr="00DD3939" w:rsidRDefault="008F4762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ООК </w:t>
            </w:r>
            <w:r w:rsidR="00C26B8A">
              <w:rPr>
                <w:sz w:val="24"/>
                <w:szCs w:val="24"/>
              </w:rPr>
              <w:t xml:space="preserve"> </w:t>
            </w:r>
            <w:r w:rsidR="00957273">
              <w:rPr>
                <w:sz w:val="24"/>
                <w:szCs w:val="24"/>
              </w:rPr>
              <w:t>10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26B8A" w:rsidRPr="00DD3939" w:rsidRDefault="00210B07" w:rsidP="00FD5ADA">
            <w:pPr>
              <w:tabs>
                <w:tab w:val="left" w:pos="0"/>
              </w:tabs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наукових досліджень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C26B8A" w:rsidRDefault="00210B07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t>/</w:t>
            </w:r>
            <w:r>
              <w:rPr>
                <w:lang w:val="uk-UA"/>
              </w:rPr>
              <w:t>9</w:t>
            </w:r>
            <w:r w:rsidR="00C26B8A"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6B8A" w:rsidRPr="00C26B8A" w:rsidRDefault="00C26B8A" w:rsidP="00FD5ADA">
            <w:pPr>
              <w:pStyle w:val="22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26B8A">
              <w:rPr>
                <w:sz w:val="24"/>
                <w:szCs w:val="24"/>
              </w:rPr>
              <w:t>Залік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8F4762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D5ADA" w:rsidRPr="00DD3939">
              <w:rPr>
                <w:sz w:val="24"/>
                <w:szCs w:val="24"/>
              </w:rPr>
              <w:t xml:space="preserve"> </w:t>
            </w:r>
            <w:r w:rsidR="00957273">
              <w:rPr>
                <w:sz w:val="24"/>
                <w:szCs w:val="24"/>
              </w:rPr>
              <w:t>11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D5ADA" w:rsidRPr="00DD3939" w:rsidRDefault="00210B07" w:rsidP="00FD5AD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Вступ до спеціальності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FD5ADA" w:rsidRPr="00DD3939" w:rsidRDefault="00210B07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4/12</w:t>
            </w:r>
            <w:r w:rsidR="00FD5ADA" w:rsidRPr="00DD3939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ADA" w:rsidRPr="00DD3939" w:rsidRDefault="00210B07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8F4762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D5ADA" w:rsidRPr="00DD3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957273">
              <w:rPr>
                <w:sz w:val="24"/>
                <w:szCs w:val="24"/>
              </w:rPr>
              <w:t>2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D5ADA" w:rsidRPr="00210B07" w:rsidRDefault="00210B07" w:rsidP="00FD5ADA">
            <w:pPr>
              <w:contextualSpacing/>
              <w:rPr>
                <w:bCs/>
                <w:lang w:val="uk-UA"/>
              </w:rPr>
            </w:pPr>
            <w:r w:rsidRPr="00210B07">
              <w:rPr>
                <w:bCs/>
                <w:lang w:val="uk-UA"/>
              </w:rPr>
              <w:t>Менеджмент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FD5ADA" w:rsidRPr="00DD3939" w:rsidRDefault="00F546F3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210B07">
              <w:rPr>
                <w:lang w:val="uk-UA"/>
              </w:rPr>
              <w:t>/1</w:t>
            </w:r>
            <w:r>
              <w:rPr>
                <w:lang w:val="uk-UA"/>
              </w:rPr>
              <w:t>5</w:t>
            </w:r>
            <w:r w:rsidR="00210B07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ADA" w:rsidRPr="00DD3939" w:rsidRDefault="00210B07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8F4762" w:rsidP="00210B07">
            <w:pPr>
              <w:pStyle w:val="22"/>
              <w:snapToGrid w:val="0"/>
              <w:ind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D5ADA" w:rsidRPr="00DD3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957273">
              <w:rPr>
                <w:sz w:val="24"/>
                <w:szCs w:val="24"/>
              </w:rPr>
              <w:t>3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D5ADA" w:rsidRPr="00DD3939" w:rsidRDefault="00210B07" w:rsidP="00FD5AD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Фінанси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FD5ADA" w:rsidRPr="00DD3939" w:rsidRDefault="00210B07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D5ADA" w:rsidRPr="00DD3939">
              <w:rPr>
                <w:lang w:val="uk-UA"/>
              </w:rPr>
              <w:t>/1</w:t>
            </w:r>
            <w:r>
              <w:rPr>
                <w:lang w:val="uk-UA"/>
              </w:rPr>
              <w:t>2</w:t>
            </w:r>
            <w:r w:rsidR="00FD5ADA" w:rsidRPr="00DD3939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ADA" w:rsidRPr="00DD3939" w:rsidRDefault="00FD5ADA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F36C84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6C84" w:rsidRPr="00DD3939" w:rsidRDefault="008F4762" w:rsidP="00FD5ADA">
            <w:pPr>
              <w:pStyle w:val="22"/>
              <w:snapToGrid w:val="0"/>
              <w:ind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ООК </w:t>
            </w:r>
            <w:r w:rsidR="00F36C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957273">
              <w:rPr>
                <w:sz w:val="24"/>
                <w:szCs w:val="24"/>
              </w:rPr>
              <w:t>4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36C84" w:rsidRDefault="00F36C84" w:rsidP="00FD5AD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Побудова ділової кар’єри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F36C84" w:rsidRPr="00DD3939" w:rsidRDefault="00F36C84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6C84" w:rsidRPr="00DD3939" w:rsidRDefault="00F36C84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79476F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476F" w:rsidRPr="00F36C84" w:rsidRDefault="008F4762" w:rsidP="00210B07">
            <w:pPr>
              <w:pStyle w:val="22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ООК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36C8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</w:t>
            </w:r>
            <w:r w:rsidR="0095727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79476F" w:rsidRPr="00F36C84" w:rsidRDefault="00210B07" w:rsidP="00FD5AD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Офіс-менеджмент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79476F" w:rsidRPr="00DB1DB6" w:rsidRDefault="0079476F" w:rsidP="0079476F">
            <w:pPr>
              <w:tabs>
                <w:tab w:val="left" w:pos="576"/>
                <w:tab w:val="center" w:pos="891"/>
              </w:tabs>
              <w:contextualSpacing/>
              <w:jc w:val="center"/>
              <w:rPr>
                <w:lang w:val="en-US"/>
              </w:rPr>
            </w:pPr>
            <w:r w:rsidRPr="00DB1DB6">
              <w:rPr>
                <w:lang w:val="uk-UA"/>
              </w:rPr>
              <w:t>4/1</w:t>
            </w:r>
            <w:r w:rsidR="00DB1DB6">
              <w:rPr>
                <w:lang w:val="en-US"/>
              </w:rPr>
              <w:t>20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476F" w:rsidRPr="00DD3939" w:rsidRDefault="00BB4633" w:rsidP="00FD5ADA">
            <w:pPr>
              <w:contextualSpacing/>
              <w:jc w:val="center"/>
              <w:rPr>
                <w:lang w:val="uk-UA"/>
              </w:rPr>
            </w:pPr>
            <w:r w:rsidRPr="003E1063">
              <w:rPr>
                <w:lang w:val="uk-UA"/>
              </w:rPr>
              <w:t>Залік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8F4762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D5ADA" w:rsidRPr="00DD3939">
              <w:rPr>
                <w:sz w:val="24"/>
                <w:szCs w:val="24"/>
              </w:rPr>
              <w:t xml:space="preserve"> </w:t>
            </w:r>
            <w:r w:rsidR="00210B07">
              <w:rPr>
                <w:sz w:val="24"/>
                <w:szCs w:val="24"/>
              </w:rPr>
              <w:t>1</w:t>
            </w:r>
            <w:r w:rsidR="00957273">
              <w:rPr>
                <w:sz w:val="24"/>
                <w:szCs w:val="24"/>
              </w:rPr>
              <w:t>6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D5ADA" w:rsidRPr="00DD3939" w:rsidRDefault="00FD5ADA" w:rsidP="00FD5ADA">
            <w:pPr>
              <w:contextualSpacing/>
              <w:rPr>
                <w:lang w:val="uk-UA"/>
              </w:rPr>
            </w:pPr>
            <w:r w:rsidRPr="00DD3939">
              <w:rPr>
                <w:lang w:val="uk-UA"/>
              </w:rPr>
              <w:t>Бухгалтерський облік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FD5ADA" w:rsidRPr="00DD3939" w:rsidRDefault="00FD5ADA" w:rsidP="00FD5ADA">
            <w:pPr>
              <w:tabs>
                <w:tab w:val="left" w:pos="576"/>
                <w:tab w:val="center" w:pos="891"/>
              </w:tabs>
              <w:contextualSpacing/>
              <w:rPr>
                <w:lang w:val="uk-UA"/>
              </w:rPr>
            </w:pPr>
            <w:r w:rsidRPr="00DD3939">
              <w:rPr>
                <w:lang w:val="uk-UA"/>
              </w:rPr>
              <w:tab/>
            </w:r>
            <w:r w:rsidRPr="00DD3939">
              <w:rPr>
                <w:lang w:val="uk-UA"/>
              </w:rPr>
              <w:tab/>
            </w:r>
            <w:r w:rsidR="00F546F3">
              <w:rPr>
                <w:lang w:val="uk-UA"/>
              </w:rPr>
              <w:t>4</w:t>
            </w:r>
            <w:r w:rsidRPr="00DD3939">
              <w:rPr>
                <w:lang w:val="uk-UA"/>
              </w:rPr>
              <w:t>/1</w:t>
            </w:r>
            <w:r w:rsidR="00F546F3">
              <w:rPr>
                <w:lang w:val="uk-UA"/>
              </w:rPr>
              <w:t>2</w:t>
            </w:r>
            <w:r w:rsidRPr="00DD3939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ADA" w:rsidRPr="00DD3939" w:rsidRDefault="00FD5ADA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8F4762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D5ADA" w:rsidRPr="00DD3939">
              <w:rPr>
                <w:sz w:val="24"/>
                <w:szCs w:val="24"/>
              </w:rPr>
              <w:t xml:space="preserve"> </w:t>
            </w:r>
            <w:r w:rsidR="00C26B8A">
              <w:rPr>
                <w:sz w:val="24"/>
                <w:szCs w:val="24"/>
              </w:rPr>
              <w:t>1</w:t>
            </w:r>
            <w:r w:rsidR="00957273">
              <w:rPr>
                <w:sz w:val="24"/>
                <w:szCs w:val="24"/>
              </w:rPr>
              <w:t>7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D5ADA" w:rsidRPr="00DD3939" w:rsidRDefault="00FD5ADA" w:rsidP="00FD5ADA">
            <w:pPr>
              <w:contextualSpacing/>
              <w:rPr>
                <w:lang w:val="uk-UA"/>
              </w:rPr>
            </w:pPr>
            <w:r w:rsidRPr="00DD3939">
              <w:rPr>
                <w:lang w:val="uk-UA"/>
              </w:rPr>
              <w:t>Економіка праці і соціально-трудові відносини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FD5ADA" w:rsidRPr="00DD3939" w:rsidRDefault="00FD5ADA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9/270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ADA" w:rsidRPr="00DD3939" w:rsidRDefault="00FD5ADA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8F4762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D5ADA" w:rsidRPr="00DD3939">
              <w:rPr>
                <w:sz w:val="24"/>
                <w:szCs w:val="24"/>
              </w:rPr>
              <w:t xml:space="preserve"> </w:t>
            </w:r>
            <w:r w:rsidR="00F36C84">
              <w:rPr>
                <w:sz w:val="24"/>
                <w:szCs w:val="24"/>
              </w:rPr>
              <w:t>1</w:t>
            </w:r>
            <w:r w:rsidR="00957273">
              <w:rPr>
                <w:sz w:val="24"/>
                <w:szCs w:val="24"/>
              </w:rPr>
              <w:t>8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D5ADA" w:rsidRPr="00DD3939" w:rsidRDefault="00210B07" w:rsidP="00FD5ADA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Маркетинг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FD5ADA" w:rsidRPr="00DD3939" w:rsidRDefault="00FD5ADA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5/150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ADA" w:rsidRPr="00DD3939" w:rsidRDefault="00FD5ADA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5044B4" w:rsidRDefault="008F4762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D5ADA" w:rsidRPr="005044B4">
              <w:rPr>
                <w:sz w:val="24"/>
                <w:szCs w:val="24"/>
              </w:rPr>
              <w:t xml:space="preserve"> </w:t>
            </w:r>
            <w:r w:rsidR="00F36C84" w:rsidRPr="005044B4">
              <w:rPr>
                <w:sz w:val="24"/>
                <w:szCs w:val="24"/>
              </w:rPr>
              <w:t>1</w:t>
            </w:r>
            <w:r w:rsidR="00957273">
              <w:rPr>
                <w:sz w:val="24"/>
                <w:szCs w:val="24"/>
              </w:rPr>
              <w:t>9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D5ADA" w:rsidRPr="005044B4" w:rsidRDefault="00210B07" w:rsidP="00FD5ADA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Статистика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FD5ADA" w:rsidRPr="00DD3939" w:rsidRDefault="00210B07" w:rsidP="00210B07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D5ADA" w:rsidRPr="00DD3939">
              <w:rPr>
                <w:lang w:val="uk-UA"/>
              </w:rPr>
              <w:t>/1</w:t>
            </w:r>
            <w:r>
              <w:rPr>
                <w:lang w:val="uk-UA"/>
              </w:rPr>
              <w:t>5</w:t>
            </w:r>
            <w:r w:rsidR="00FD5ADA" w:rsidRPr="00DD3939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ADA" w:rsidRPr="00DD3939" w:rsidRDefault="00210B07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5044B4" w:rsidRDefault="008F4762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57273">
              <w:rPr>
                <w:sz w:val="24"/>
                <w:szCs w:val="24"/>
              </w:rPr>
              <w:t>20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D5ADA" w:rsidRPr="005044B4" w:rsidRDefault="00210B07" w:rsidP="00FD5ADA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Міжнародний менеджмент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FD5ADA" w:rsidRPr="00DD3939" w:rsidRDefault="00210B07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4/12</w:t>
            </w:r>
            <w:r w:rsidR="00FD5ADA" w:rsidRPr="00DD3939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ADA" w:rsidRPr="00DD3939" w:rsidRDefault="00210B07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5044B4" w:rsidRDefault="008F4762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957273">
              <w:rPr>
                <w:sz w:val="24"/>
                <w:szCs w:val="24"/>
              </w:rPr>
              <w:t>21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D5ADA" w:rsidRPr="005044B4" w:rsidRDefault="00210B07" w:rsidP="00FD5ADA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трудовим потенціалом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FD5ADA" w:rsidRPr="00DD3939" w:rsidRDefault="00F546F3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D5ADA" w:rsidRPr="00DD3939">
              <w:rPr>
                <w:lang w:val="uk-UA"/>
              </w:rPr>
              <w:t>/1</w:t>
            </w:r>
            <w:r>
              <w:rPr>
                <w:lang w:val="uk-UA"/>
              </w:rPr>
              <w:t>2</w:t>
            </w:r>
            <w:r w:rsidR="00FD5ADA" w:rsidRPr="00DD3939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ADA" w:rsidRPr="00DD3939" w:rsidRDefault="00FD5ADA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210B07" w:rsidRDefault="008F4762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957273">
              <w:rPr>
                <w:sz w:val="24"/>
                <w:szCs w:val="24"/>
              </w:rPr>
              <w:t>2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D5ADA" w:rsidRPr="00210B07" w:rsidRDefault="00210B07" w:rsidP="00FD5ADA">
            <w:pPr>
              <w:contextualSpacing/>
              <w:jc w:val="both"/>
              <w:rPr>
                <w:lang w:val="uk-UA"/>
              </w:rPr>
            </w:pPr>
            <w:r w:rsidRPr="00210B07">
              <w:rPr>
                <w:lang w:val="uk-UA"/>
              </w:rPr>
              <w:t>Операційний менеджмент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FD5ADA" w:rsidRPr="00210B07" w:rsidRDefault="00210B07" w:rsidP="00210B07">
            <w:pPr>
              <w:contextualSpacing/>
              <w:jc w:val="center"/>
              <w:rPr>
                <w:lang w:val="uk-UA"/>
              </w:rPr>
            </w:pPr>
            <w:r w:rsidRPr="00210B07">
              <w:rPr>
                <w:lang w:val="uk-UA"/>
              </w:rPr>
              <w:t>4</w:t>
            </w:r>
            <w:r w:rsidR="00FD5ADA" w:rsidRPr="00210B07">
              <w:rPr>
                <w:lang w:val="uk-UA"/>
              </w:rPr>
              <w:t>/1</w:t>
            </w:r>
            <w:r w:rsidRPr="00210B07">
              <w:rPr>
                <w:lang w:val="uk-UA"/>
              </w:rPr>
              <w:t>2</w:t>
            </w:r>
            <w:r w:rsidR="00F36C84" w:rsidRPr="00210B07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ADA" w:rsidRPr="00210B07" w:rsidRDefault="00FD5ADA" w:rsidP="00FD5ADA">
            <w:pPr>
              <w:contextualSpacing/>
              <w:jc w:val="center"/>
              <w:rPr>
                <w:lang w:val="uk-UA"/>
              </w:rPr>
            </w:pPr>
            <w:r w:rsidRPr="00210B07">
              <w:rPr>
                <w:lang w:val="uk-UA"/>
              </w:rPr>
              <w:t>Екзамен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210B07" w:rsidRDefault="008F4762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D5ADA" w:rsidRPr="00210B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957273">
              <w:rPr>
                <w:sz w:val="24"/>
                <w:szCs w:val="24"/>
              </w:rPr>
              <w:t>3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D5ADA" w:rsidRPr="00210B07" w:rsidRDefault="00210B07" w:rsidP="00FD5ADA">
            <w:pPr>
              <w:contextualSpacing/>
              <w:jc w:val="both"/>
              <w:rPr>
                <w:lang w:val="uk-UA"/>
              </w:rPr>
            </w:pPr>
            <w:r w:rsidRPr="00210B07">
              <w:rPr>
                <w:lang w:val="uk-UA"/>
              </w:rPr>
              <w:t>Організація праці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FD5ADA" w:rsidRPr="00210B07" w:rsidRDefault="00564225" w:rsidP="00564225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D5ADA" w:rsidRPr="00210B07">
              <w:rPr>
                <w:lang w:val="uk-UA"/>
              </w:rPr>
              <w:t>/1</w:t>
            </w:r>
            <w:r>
              <w:rPr>
                <w:lang w:val="uk-UA"/>
              </w:rPr>
              <w:t>2</w:t>
            </w:r>
            <w:r w:rsidR="00C26B8A" w:rsidRPr="00210B07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ADA" w:rsidRPr="00210B07" w:rsidRDefault="00FD5ADA" w:rsidP="00FD5ADA">
            <w:pPr>
              <w:contextualSpacing/>
              <w:jc w:val="center"/>
              <w:rPr>
                <w:lang w:val="uk-UA"/>
              </w:rPr>
            </w:pPr>
            <w:r w:rsidRPr="00210B07">
              <w:rPr>
                <w:lang w:val="uk-UA"/>
              </w:rPr>
              <w:t>Екзамен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8F4762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957273">
              <w:rPr>
                <w:sz w:val="24"/>
                <w:szCs w:val="24"/>
              </w:rPr>
              <w:t>4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D5ADA" w:rsidRPr="00DD3939" w:rsidRDefault="00210B07" w:rsidP="00FD5ADA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Ринок праці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FD5ADA" w:rsidRPr="003E1063" w:rsidRDefault="00564225" w:rsidP="00564225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210B07" w:rsidRPr="003E1063">
              <w:rPr>
                <w:lang w:val="uk-UA"/>
              </w:rPr>
              <w:t>/1</w:t>
            </w:r>
            <w:r>
              <w:rPr>
                <w:lang w:val="uk-UA"/>
              </w:rPr>
              <w:t>5</w:t>
            </w:r>
            <w:r w:rsidR="00BB4633" w:rsidRPr="003E1063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ADA" w:rsidRPr="003E1063" w:rsidRDefault="00FD5ADA" w:rsidP="00FD5ADA">
            <w:pPr>
              <w:contextualSpacing/>
              <w:jc w:val="center"/>
              <w:rPr>
                <w:lang w:val="uk-UA"/>
              </w:rPr>
            </w:pPr>
            <w:r w:rsidRPr="003E1063">
              <w:rPr>
                <w:lang w:val="uk-UA"/>
              </w:rPr>
              <w:t>Екзамен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8F4762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D5ADA" w:rsidRPr="00DD3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957273">
              <w:rPr>
                <w:sz w:val="24"/>
                <w:szCs w:val="24"/>
              </w:rPr>
              <w:t>5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D5ADA" w:rsidRPr="00DD3939" w:rsidRDefault="00210B07" w:rsidP="00FD5ADA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Нормування праці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FD5ADA" w:rsidRPr="003E1063" w:rsidRDefault="00210B07" w:rsidP="00FD5ADA">
            <w:pPr>
              <w:jc w:val="center"/>
              <w:rPr>
                <w:lang w:val="uk-UA"/>
              </w:rPr>
            </w:pPr>
            <w:r w:rsidRPr="003E1063">
              <w:rPr>
                <w:lang w:val="uk-UA"/>
              </w:rPr>
              <w:t>4/12</w:t>
            </w:r>
            <w:r w:rsidR="00FD5ADA" w:rsidRPr="003E1063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ADA" w:rsidRPr="003E1063" w:rsidRDefault="00FD5ADA" w:rsidP="00FD5ADA">
            <w:pPr>
              <w:contextualSpacing/>
              <w:jc w:val="center"/>
              <w:rPr>
                <w:lang w:val="uk-UA"/>
              </w:rPr>
            </w:pPr>
            <w:r w:rsidRPr="003E1063">
              <w:rPr>
                <w:lang w:val="uk-UA"/>
              </w:rPr>
              <w:t>Екзамен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8F4762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D5ADA" w:rsidRPr="00DD3939">
              <w:rPr>
                <w:sz w:val="24"/>
                <w:szCs w:val="24"/>
              </w:rPr>
              <w:t xml:space="preserve"> </w:t>
            </w:r>
            <w:r w:rsidR="00210B07">
              <w:rPr>
                <w:sz w:val="24"/>
                <w:szCs w:val="24"/>
              </w:rPr>
              <w:t>2</w:t>
            </w:r>
            <w:r w:rsidR="00957273">
              <w:rPr>
                <w:sz w:val="24"/>
                <w:szCs w:val="24"/>
              </w:rPr>
              <w:t>6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D5ADA" w:rsidRPr="00DD3939" w:rsidRDefault="00210B07" w:rsidP="00FD5ADA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персоналом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FD5ADA" w:rsidRPr="003E1063" w:rsidRDefault="00210B07" w:rsidP="00FD5ADA">
            <w:pPr>
              <w:jc w:val="center"/>
              <w:rPr>
                <w:lang w:val="uk-UA"/>
              </w:rPr>
            </w:pPr>
            <w:r w:rsidRPr="003E1063">
              <w:rPr>
                <w:lang w:val="uk-UA"/>
              </w:rPr>
              <w:t>5</w:t>
            </w:r>
            <w:r w:rsidR="00BB4633" w:rsidRPr="003E1063">
              <w:rPr>
                <w:lang w:val="uk-UA"/>
              </w:rPr>
              <w:t>,5</w:t>
            </w:r>
            <w:r w:rsidR="00FD5ADA" w:rsidRPr="003E1063">
              <w:rPr>
                <w:lang w:val="uk-UA"/>
              </w:rPr>
              <w:t>/1</w:t>
            </w:r>
            <w:r w:rsidR="00BB4633" w:rsidRPr="003E1063">
              <w:rPr>
                <w:lang w:val="uk-UA"/>
              </w:rPr>
              <w:t>65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ADA" w:rsidRPr="003E1063" w:rsidRDefault="00FD5ADA" w:rsidP="00FD5ADA">
            <w:pPr>
              <w:contextualSpacing/>
              <w:jc w:val="center"/>
              <w:rPr>
                <w:lang w:val="uk-UA"/>
              </w:rPr>
            </w:pPr>
            <w:r w:rsidRPr="003E1063">
              <w:rPr>
                <w:lang w:val="uk-UA"/>
              </w:rPr>
              <w:t>Екзамен</w:t>
            </w:r>
          </w:p>
        </w:tc>
      </w:tr>
      <w:tr w:rsidR="00FD5ADA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5ADA" w:rsidRPr="00DD3939" w:rsidRDefault="008F4762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D5ADA" w:rsidRPr="00DD3939">
              <w:rPr>
                <w:sz w:val="24"/>
                <w:szCs w:val="24"/>
              </w:rPr>
              <w:t xml:space="preserve"> </w:t>
            </w:r>
            <w:r w:rsidR="00C26B8A">
              <w:rPr>
                <w:sz w:val="24"/>
                <w:szCs w:val="24"/>
              </w:rPr>
              <w:t>2</w:t>
            </w:r>
            <w:r w:rsidR="00957273">
              <w:rPr>
                <w:sz w:val="24"/>
                <w:szCs w:val="24"/>
              </w:rPr>
              <w:t>7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D5ADA" w:rsidRPr="00DD3939" w:rsidRDefault="00210B07" w:rsidP="00FD5ADA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Мотивування </w:t>
            </w:r>
            <w:r w:rsidR="00FD5ADA" w:rsidRPr="00DD3939">
              <w:rPr>
                <w:lang w:val="uk-UA"/>
              </w:rPr>
              <w:t xml:space="preserve"> персоналу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FD5ADA" w:rsidRPr="003E1063" w:rsidRDefault="00210B07" w:rsidP="00FD5ADA">
            <w:pPr>
              <w:contextualSpacing/>
              <w:jc w:val="center"/>
              <w:rPr>
                <w:lang w:val="uk-UA"/>
              </w:rPr>
            </w:pPr>
            <w:r w:rsidRPr="003E1063">
              <w:rPr>
                <w:lang w:val="uk-UA"/>
              </w:rPr>
              <w:t>4/12</w:t>
            </w:r>
            <w:r w:rsidR="00FD5ADA" w:rsidRPr="003E1063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ADA" w:rsidRPr="003E1063" w:rsidRDefault="00FD5ADA" w:rsidP="00FD5ADA">
            <w:pPr>
              <w:contextualSpacing/>
              <w:jc w:val="center"/>
              <w:rPr>
                <w:lang w:val="uk-UA"/>
              </w:rPr>
            </w:pPr>
            <w:r w:rsidRPr="003E1063">
              <w:rPr>
                <w:lang w:val="uk-UA"/>
              </w:rPr>
              <w:t>Екзамен</w:t>
            </w:r>
          </w:p>
        </w:tc>
      </w:tr>
      <w:tr w:rsidR="00F36C84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6C84" w:rsidRPr="00DD3939" w:rsidRDefault="008F4762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36C84">
              <w:rPr>
                <w:sz w:val="24"/>
                <w:szCs w:val="24"/>
              </w:rPr>
              <w:t xml:space="preserve"> 2</w:t>
            </w:r>
            <w:r w:rsidR="00957273">
              <w:rPr>
                <w:sz w:val="24"/>
                <w:szCs w:val="24"/>
              </w:rPr>
              <w:t>8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36C84" w:rsidRPr="00DD3939" w:rsidRDefault="00210B07" w:rsidP="00F36C84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Аудит персоналу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F36C84" w:rsidRPr="00DD3939" w:rsidRDefault="00A675D1" w:rsidP="00A675D1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36C84">
              <w:rPr>
                <w:lang w:val="uk-UA"/>
              </w:rPr>
              <w:t>/1</w:t>
            </w:r>
            <w:r>
              <w:rPr>
                <w:lang w:val="uk-UA"/>
              </w:rPr>
              <w:t>5</w:t>
            </w:r>
            <w:r w:rsidR="00F36C84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6C84" w:rsidRPr="00DD3939" w:rsidRDefault="00A675D1" w:rsidP="00F36C84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36C84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6C84" w:rsidRPr="00F36C84" w:rsidRDefault="008F4762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36C84">
              <w:rPr>
                <w:sz w:val="24"/>
                <w:szCs w:val="24"/>
              </w:rPr>
              <w:t xml:space="preserve"> 2</w:t>
            </w:r>
            <w:r w:rsidR="00957273">
              <w:rPr>
                <w:sz w:val="24"/>
                <w:szCs w:val="24"/>
              </w:rPr>
              <w:t>9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36C84" w:rsidRPr="00DD3939" w:rsidRDefault="00A675D1" w:rsidP="00F36C84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Психологія діяльності та навчальний менеджмент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F36C84" w:rsidRPr="00DD3939" w:rsidRDefault="00F36C84" w:rsidP="00F36C84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6C84" w:rsidRPr="00DD3939" w:rsidRDefault="00A675D1" w:rsidP="00F36C84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F36C84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6C84" w:rsidRPr="00A675D1" w:rsidRDefault="008F4762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957273">
              <w:rPr>
                <w:sz w:val="24"/>
                <w:szCs w:val="24"/>
              </w:rPr>
              <w:t>30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36C84" w:rsidRPr="00A675D1" w:rsidRDefault="00A675D1" w:rsidP="00F36C84">
            <w:pPr>
              <w:contextualSpacing/>
              <w:rPr>
                <w:lang w:val="uk-UA"/>
              </w:rPr>
            </w:pPr>
            <w:r w:rsidRPr="00A675D1">
              <w:rPr>
                <w:lang w:val="uk-UA"/>
              </w:rPr>
              <w:t>Методи прийняття управлінських рішень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F36C84" w:rsidRPr="00A675D1" w:rsidRDefault="00A675D1" w:rsidP="00F36C84">
            <w:pPr>
              <w:contextualSpacing/>
              <w:jc w:val="center"/>
              <w:rPr>
                <w:lang w:val="uk-UA"/>
              </w:rPr>
            </w:pPr>
            <w:r w:rsidRPr="00A675D1">
              <w:rPr>
                <w:lang w:val="uk-UA"/>
              </w:rPr>
              <w:t>4</w:t>
            </w:r>
            <w:r w:rsidRPr="00A675D1">
              <w:t>/1</w:t>
            </w:r>
            <w:r w:rsidR="00BB4633">
              <w:rPr>
                <w:lang w:val="uk-UA"/>
              </w:rPr>
              <w:t>20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6C84" w:rsidRPr="00A675D1" w:rsidRDefault="00A675D1" w:rsidP="00F36C84">
            <w:pPr>
              <w:contextualSpacing/>
              <w:jc w:val="center"/>
              <w:rPr>
                <w:lang w:val="uk-UA"/>
              </w:rPr>
            </w:pPr>
            <w:r w:rsidRPr="00A675D1">
              <w:rPr>
                <w:lang w:val="uk-UA"/>
              </w:rPr>
              <w:t>Залік</w:t>
            </w:r>
          </w:p>
        </w:tc>
      </w:tr>
      <w:tr w:rsidR="00DC0D13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0D13" w:rsidRPr="00A675D1" w:rsidRDefault="008F4762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DC0D13" w:rsidRPr="00A675D1">
              <w:rPr>
                <w:sz w:val="24"/>
                <w:szCs w:val="24"/>
              </w:rPr>
              <w:t xml:space="preserve"> </w:t>
            </w:r>
            <w:r w:rsidR="00957273">
              <w:rPr>
                <w:sz w:val="24"/>
                <w:szCs w:val="24"/>
              </w:rPr>
              <w:t>31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DC0D13" w:rsidRPr="00A675D1" w:rsidRDefault="00A675D1" w:rsidP="00DC0D13">
            <w:pPr>
              <w:contextualSpacing/>
              <w:rPr>
                <w:lang w:val="uk-UA"/>
              </w:rPr>
            </w:pPr>
            <w:r w:rsidRPr="00A675D1">
              <w:rPr>
                <w:lang w:val="uk-UA"/>
              </w:rPr>
              <w:t xml:space="preserve">Економічний </w:t>
            </w:r>
            <w:r w:rsidR="00957273">
              <w:rPr>
                <w:lang w:val="uk-UA"/>
              </w:rPr>
              <w:t xml:space="preserve">та фінансовий </w:t>
            </w:r>
            <w:r w:rsidRPr="00A675D1">
              <w:rPr>
                <w:lang w:val="uk-UA"/>
              </w:rPr>
              <w:t>аналіз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DC0D13" w:rsidRPr="00A675D1" w:rsidRDefault="00BB4633" w:rsidP="00DC0D13">
            <w:pPr>
              <w:contextualSpacing/>
              <w:jc w:val="center"/>
            </w:pPr>
            <w:r>
              <w:rPr>
                <w:lang w:val="uk-UA"/>
              </w:rPr>
              <w:t>4</w:t>
            </w:r>
            <w:r w:rsidR="00A675D1" w:rsidRPr="00A675D1">
              <w:rPr>
                <w:lang w:val="uk-UA"/>
              </w:rPr>
              <w:t>/1</w:t>
            </w:r>
            <w:r>
              <w:rPr>
                <w:lang w:val="uk-UA"/>
              </w:rPr>
              <w:t>2</w:t>
            </w:r>
            <w:r w:rsidR="00DC0D13" w:rsidRPr="00A675D1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D13" w:rsidRPr="00A675D1" w:rsidRDefault="00A675D1" w:rsidP="00DC0D13">
            <w:pPr>
              <w:contextualSpacing/>
              <w:jc w:val="center"/>
              <w:rPr>
                <w:lang w:val="uk-UA"/>
              </w:rPr>
            </w:pPr>
            <w:r w:rsidRPr="00A675D1">
              <w:rPr>
                <w:lang w:val="uk-UA"/>
              </w:rPr>
              <w:t>Екзамен</w:t>
            </w:r>
          </w:p>
        </w:tc>
      </w:tr>
      <w:tr w:rsidR="00DC0D13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0D13" w:rsidRDefault="008F4762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DC0D13" w:rsidRPr="00DD3939">
              <w:rPr>
                <w:sz w:val="24"/>
                <w:szCs w:val="24"/>
              </w:rPr>
              <w:t xml:space="preserve"> </w:t>
            </w:r>
            <w:r w:rsidR="00F453F0">
              <w:rPr>
                <w:sz w:val="24"/>
                <w:szCs w:val="24"/>
              </w:rPr>
              <w:t>3</w:t>
            </w:r>
            <w:r w:rsidR="00957273">
              <w:rPr>
                <w:sz w:val="24"/>
                <w:szCs w:val="24"/>
              </w:rPr>
              <w:t>2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DC0D13" w:rsidRPr="00A675D1" w:rsidRDefault="00A675D1" w:rsidP="00DC0D1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Кадрова політика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DC0D13" w:rsidRDefault="00A675D1" w:rsidP="00DC0D13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D13" w:rsidRDefault="00A675D1" w:rsidP="00DC0D13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DC0D13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0D13" w:rsidRDefault="008F4762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DC0D13" w:rsidRPr="00DD3939">
              <w:rPr>
                <w:sz w:val="24"/>
                <w:szCs w:val="24"/>
              </w:rPr>
              <w:t xml:space="preserve"> </w:t>
            </w:r>
            <w:r w:rsidR="00F453F0">
              <w:rPr>
                <w:sz w:val="24"/>
                <w:szCs w:val="24"/>
              </w:rPr>
              <w:t>3</w:t>
            </w:r>
            <w:r w:rsidR="00957273">
              <w:rPr>
                <w:sz w:val="24"/>
                <w:szCs w:val="24"/>
              </w:rPr>
              <w:t>3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DC0D13" w:rsidRPr="00DD3939" w:rsidRDefault="00A675D1" w:rsidP="00DC0D1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Комунікативний менеджмент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DC0D13" w:rsidRDefault="00A675D1" w:rsidP="00A675D1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C0D13" w:rsidRPr="00DD3939">
              <w:rPr>
                <w:lang w:val="uk-UA"/>
              </w:rPr>
              <w:t>/</w:t>
            </w:r>
            <w:r w:rsidR="00DC0D13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="00DC0D13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D13" w:rsidRDefault="00DC0D13" w:rsidP="00DC0D13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Залік</w:t>
            </w:r>
          </w:p>
        </w:tc>
      </w:tr>
      <w:tr w:rsidR="00DC0D13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0D13" w:rsidRDefault="008F4762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DC0D13" w:rsidRPr="00DD3939">
              <w:rPr>
                <w:sz w:val="24"/>
                <w:szCs w:val="24"/>
              </w:rPr>
              <w:t xml:space="preserve"> </w:t>
            </w:r>
            <w:r w:rsidR="00F453F0">
              <w:rPr>
                <w:sz w:val="24"/>
                <w:szCs w:val="24"/>
              </w:rPr>
              <w:t>3</w:t>
            </w:r>
            <w:r w:rsidR="00957273">
              <w:rPr>
                <w:sz w:val="24"/>
                <w:szCs w:val="24"/>
              </w:rPr>
              <w:t>4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DC0D13" w:rsidRPr="00DD3939" w:rsidRDefault="00A675D1" w:rsidP="00DC0D1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Організаційна поведінка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DC0D13" w:rsidRDefault="00BB4633" w:rsidP="00DC0D13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675D1">
              <w:rPr>
                <w:lang w:val="uk-UA"/>
              </w:rPr>
              <w:t>/1</w:t>
            </w:r>
            <w:r>
              <w:rPr>
                <w:lang w:val="uk-UA"/>
              </w:rPr>
              <w:t>20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D13" w:rsidRDefault="00DC0D13" w:rsidP="00DC0D13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Залік</w:t>
            </w:r>
          </w:p>
        </w:tc>
      </w:tr>
      <w:tr w:rsidR="00DC0D13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0D13" w:rsidRDefault="008F4762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DC0D13" w:rsidRPr="00DD3939">
              <w:rPr>
                <w:sz w:val="24"/>
                <w:szCs w:val="24"/>
              </w:rPr>
              <w:t xml:space="preserve"> </w:t>
            </w:r>
            <w:r w:rsidR="00F453F0">
              <w:rPr>
                <w:sz w:val="24"/>
                <w:szCs w:val="24"/>
              </w:rPr>
              <w:t>3</w:t>
            </w:r>
            <w:r w:rsidR="00957273">
              <w:rPr>
                <w:sz w:val="24"/>
                <w:szCs w:val="24"/>
              </w:rPr>
              <w:t>5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DC0D13" w:rsidRPr="00A675D1" w:rsidRDefault="00A675D1" w:rsidP="00DC0D13">
            <w:pPr>
              <w:contextualSpacing/>
              <w:rPr>
                <w:b/>
                <w:lang w:val="uk-UA"/>
              </w:rPr>
            </w:pPr>
            <w:r w:rsidRPr="00A675D1">
              <w:rPr>
                <w:b/>
                <w:lang w:val="uk-UA"/>
              </w:rPr>
              <w:t>Практика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DC0D13" w:rsidRDefault="00DC0D13" w:rsidP="00DC0D13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D13" w:rsidRDefault="00DC0D13" w:rsidP="00DC0D13">
            <w:pPr>
              <w:contextualSpacing/>
              <w:jc w:val="center"/>
              <w:rPr>
                <w:lang w:val="uk-UA"/>
              </w:rPr>
            </w:pPr>
          </w:p>
        </w:tc>
      </w:tr>
      <w:tr w:rsidR="00DC0D13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0D13" w:rsidRDefault="00F453F0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957273">
              <w:rPr>
                <w:sz w:val="24"/>
                <w:szCs w:val="24"/>
              </w:rPr>
              <w:t>5</w:t>
            </w:r>
            <w:r w:rsidR="00A675D1">
              <w:rPr>
                <w:sz w:val="24"/>
                <w:szCs w:val="24"/>
              </w:rPr>
              <w:t>.01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DC0D13" w:rsidRPr="00DD3939" w:rsidRDefault="00A675D1" w:rsidP="00DC0D1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навчальна практика з економіки праці та соціально-трудових відносин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DC0D13" w:rsidRDefault="00DC0D13" w:rsidP="00DC0D13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D3939">
              <w:rPr>
                <w:lang w:val="uk-UA"/>
              </w:rPr>
              <w:t>/</w:t>
            </w:r>
            <w:r>
              <w:rPr>
                <w:lang w:val="uk-UA"/>
              </w:rPr>
              <w:t>180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D13" w:rsidRDefault="00DC0D13" w:rsidP="00A675D1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 xml:space="preserve">Залік </w:t>
            </w:r>
          </w:p>
        </w:tc>
      </w:tr>
      <w:tr w:rsidR="00DC0D13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0D13" w:rsidRDefault="00F453F0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DC0D13" w:rsidRPr="00DD3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957273">
              <w:rPr>
                <w:sz w:val="24"/>
                <w:szCs w:val="24"/>
              </w:rPr>
              <w:t>5</w:t>
            </w:r>
            <w:r w:rsidR="00A675D1">
              <w:rPr>
                <w:sz w:val="24"/>
                <w:szCs w:val="24"/>
              </w:rPr>
              <w:t>.02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DC0D13" w:rsidRPr="00DD3939" w:rsidRDefault="00A675D1" w:rsidP="00DC0D1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навчальна практика з організації праці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DC0D13" w:rsidRDefault="00A675D1" w:rsidP="00DC0D13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6/18</w:t>
            </w:r>
            <w:r w:rsidR="00DC0D13" w:rsidRPr="00DD3939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D13" w:rsidRDefault="00DC0D13" w:rsidP="00A675D1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 xml:space="preserve">Залік </w:t>
            </w:r>
          </w:p>
        </w:tc>
      </w:tr>
      <w:tr w:rsidR="00DC0D13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0D13" w:rsidRDefault="00F453F0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DC0D13" w:rsidRPr="00DD3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957273">
              <w:rPr>
                <w:sz w:val="24"/>
                <w:szCs w:val="24"/>
              </w:rPr>
              <w:t>5</w:t>
            </w:r>
            <w:r w:rsidR="00A675D1">
              <w:rPr>
                <w:sz w:val="24"/>
                <w:szCs w:val="24"/>
              </w:rPr>
              <w:t>.03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DC0D13" w:rsidRPr="00DD3939" w:rsidRDefault="00A675D1" w:rsidP="00DC0D1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виробнича практика з менеджменту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DC0D13" w:rsidRDefault="00A675D1" w:rsidP="00DC0D13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6/18</w:t>
            </w:r>
            <w:r w:rsidR="00DC0D13" w:rsidRPr="00DD3939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D13" w:rsidRDefault="00DC0D13" w:rsidP="00DC0D13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Залік (д)</w:t>
            </w:r>
          </w:p>
        </w:tc>
      </w:tr>
      <w:tr w:rsidR="00DC0D13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0D13" w:rsidRPr="00DD3939" w:rsidRDefault="00F453F0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DC0D13" w:rsidRPr="00DD3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957273">
              <w:rPr>
                <w:sz w:val="24"/>
                <w:szCs w:val="24"/>
              </w:rPr>
              <w:t>5</w:t>
            </w:r>
            <w:r w:rsidR="00A675D1">
              <w:rPr>
                <w:sz w:val="24"/>
                <w:szCs w:val="24"/>
              </w:rPr>
              <w:t>.04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DC0D13" w:rsidRPr="00DD3939" w:rsidRDefault="00A675D1" w:rsidP="00DC0D1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виробнича переддипломна практика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DC0D13" w:rsidRPr="00DD3939" w:rsidRDefault="00DC0D13" w:rsidP="00DC0D13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6/180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D13" w:rsidRPr="00DD3939" w:rsidRDefault="00A675D1" w:rsidP="00DC0D13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Залік (д)</w:t>
            </w:r>
          </w:p>
        </w:tc>
      </w:tr>
      <w:tr w:rsidR="00A675D1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675D1" w:rsidRPr="00DD3939" w:rsidRDefault="00F453F0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80A9F">
              <w:rPr>
                <w:sz w:val="24"/>
                <w:szCs w:val="24"/>
              </w:rPr>
              <w:t>3</w:t>
            </w:r>
            <w:r w:rsidR="00957273">
              <w:rPr>
                <w:sz w:val="24"/>
                <w:szCs w:val="24"/>
              </w:rPr>
              <w:t>6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675D1" w:rsidRDefault="00F80A9F" w:rsidP="007C073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Курсова робота з економіки праці </w:t>
            </w:r>
            <w:r w:rsidR="007C0732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соціально-трудових відносин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:rsidR="00A675D1" w:rsidRPr="00DD3939" w:rsidRDefault="00F80A9F" w:rsidP="00DC0D13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1/30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675D1" w:rsidRPr="00DD3939" w:rsidRDefault="00F80A9F" w:rsidP="00DC0D13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Залік (д)</w:t>
            </w:r>
          </w:p>
        </w:tc>
      </w:tr>
      <w:tr w:rsidR="00DC0D13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0D13" w:rsidRPr="00DD3939" w:rsidRDefault="00F453F0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DC0D13" w:rsidRPr="00DD3939">
              <w:rPr>
                <w:sz w:val="24"/>
                <w:szCs w:val="24"/>
              </w:rPr>
              <w:t xml:space="preserve"> </w:t>
            </w:r>
            <w:r w:rsidR="00F80A9F">
              <w:rPr>
                <w:sz w:val="24"/>
                <w:szCs w:val="24"/>
              </w:rPr>
              <w:t>3</w:t>
            </w:r>
            <w:r w:rsidR="00957273">
              <w:rPr>
                <w:sz w:val="24"/>
                <w:szCs w:val="24"/>
              </w:rPr>
              <w:t>7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DC0D13" w:rsidRPr="00DD3939" w:rsidRDefault="007C0732" w:rsidP="00DC0D13">
            <w:pPr>
              <w:pStyle w:val="22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 робота з управління трудовим потенціалом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D13" w:rsidRPr="00DD3939" w:rsidRDefault="00F80A9F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0D13" w:rsidRPr="00BB4633" w:rsidRDefault="00F80A9F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BB4633">
              <w:rPr>
                <w:sz w:val="24"/>
                <w:szCs w:val="24"/>
              </w:rPr>
              <w:t>Залік (д)</w:t>
            </w:r>
          </w:p>
        </w:tc>
      </w:tr>
      <w:tr w:rsidR="00F80A9F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80A9F" w:rsidRPr="00DD3939" w:rsidRDefault="00F453F0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80A9F">
              <w:rPr>
                <w:sz w:val="24"/>
                <w:szCs w:val="24"/>
              </w:rPr>
              <w:t xml:space="preserve"> 3</w:t>
            </w:r>
            <w:r w:rsidR="00957273">
              <w:rPr>
                <w:sz w:val="24"/>
                <w:szCs w:val="24"/>
              </w:rPr>
              <w:t>8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80A9F" w:rsidRPr="00DD3939" w:rsidRDefault="00957273" w:rsidP="00DC0D13">
            <w:pPr>
              <w:pStyle w:val="22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Кваліф</w:t>
            </w:r>
            <w:r w:rsidR="00450D17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>кацій</w:t>
            </w:r>
            <w:r w:rsidR="00F80A9F">
              <w:rPr>
                <w:sz w:val="24"/>
                <w:szCs w:val="24"/>
              </w:rPr>
              <w:t>на робота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A9F" w:rsidRPr="00DD3939" w:rsidRDefault="00F80A9F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80A9F" w:rsidRPr="00DD3939" w:rsidRDefault="00F80A9F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0A9F" w:rsidRPr="00DD3939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80A9F" w:rsidRPr="00DD3939" w:rsidRDefault="00F453F0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ООК</w:t>
            </w:r>
            <w:r w:rsidRPr="00DD3939">
              <w:rPr>
                <w:sz w:val="24"/>
                <w:szCs w:val="24"/>
              </w:rPr>
              <w:t xml:space="preserve"> </w:t>
            </w:r>
            <w:r w:rsidR="00F80A9F">
              <w:rPr>
                <w:sz w:val="24"/>
                <w:szCs w:val="24"/>
              </w:rPr>
              <w:t xml:space="preserve"> 3</w:t>
            </w:r>
            <w:r w:rsidR="00957273">
              <w:rPr>
                <w:sz w:val="24"/>
                <w:szCs w:val="24"/>
              </w:rPr>
              <w:t>9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80A9F" w:rsidRPr="00DD3939" w:rsidRDefault="00F80A9F" w:rsidP="00DC0D13">
            <w:pPr>
              <w:pStyle w:val="22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Атестація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A9F" w:rsidRPr="00DD3939" w:rsidRDefault="00F80A9F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1,5/45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80A9F" w:rsidRPr="00DD3939" w:rsidRDefault="00F80A9F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C0D13" w:rsidRPr="00DD3939" w:rsidTr="00FD5AD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>2. ВИБІРКОВІ</w:t>
            </w:r>
            <w:r w:rsidR="00F453F0">
              <w:rPr>
                <w:b/>
                <w:sz w:val="24"/>
                <w:szCs w:val="24"/>
              </w:rPr>
              <w:t xml:space="preserve">  ОСВІТНІ </w:t>
            </w:r>
            <w:r>
              <w:rPr>
                <w:b/>
                <w:sz w:val="24"/>
                <w:szCs w:val="24"/>
              </w:rPr>
              <w:t>КОМПОНЕНТИ</w:t>
            </w:r>
          </w:p>
        </w:tc>
      </w:tr>
      <w:tr w:rsidR="00DC0D13" w:rsidRPr="00DD3939" w:rsidTr="00FD5AD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 xml:space="preserve"> </w:t>
            </w:r>
            <w:r w:rsidR="00F453F0">
              <w:rPr>
                <w:b/>
                <w:sz w:val="24"/>
                <w:szCs w:val="24"/>
              </w:rPr>
              <w:t xml:space="preserve"> Освітні компоненти</w:t>
            </w:r>
            <w:r w:rsidR="00F453F0" w:rsidRPr="00DD3939">
              <w:rPr>
                <w:b/>
                <w:sz w:val="24"/>
                <w:szCs w:val="24"/>
              </w:rPr>
              <w:t xml:space="preserve"> </w:t>
            </w:r>
            <w:r w:rsidRPr="00DD3939">
              <w:rPr>
                <w:b/>
                <w:sz w:val="24"/>
                <w:szCs w:val="24"/>
              </w:rPr>
              <w:t xml:space="preserve"> </w:t>
            </w:r>
            <w:r w:rsidR="00F453F0">
              <w:rPr>
                <w:b/>
                <w:sz w:val="24"/>
                <w:szCs w:val="24"/>
              </w:rPr>
              <w:t xml:space="preserve">за </w:t>
            </w:r>
            <w:r w:rsidRPr="00DD3939">
              <w:rPr>
                <w:b/>
                <w:sz w:val="24"/>
                <w:szCs w:val="24"/>
              </w:rPr>
              <w:t>вибор</w:t>
            </w:r>
            <w:r w:rsidR="00F453F0">
              <w:rPr>
                <w:b/>
                <w:sz w:val="24"/>
                <w:szCs w:val="24"/>
              </w:rPr>
              <w:t>ом</w:t>
            </w:r>
            <w:r w:rsidRPr="00DD3939">
              <w:rPr>
                <w:b/>
                <w:sz w:val="24"/>
                <w:szCs w:val="24"/>
              </w:rPr>
              <w:t xml:space="preserve"> </w:t>
            </w:r>
            <w:r w:rsidR="00F453F0">
              <w:rPr>
                <w:b/>
                <w:sz w:val="24"/>
                <w:szCs w:val="24"/>
              </w:rPr>
              <w:t>здобувачів вищої освіти</w:t>
            </w:r>
          </w:p>
        </w:tc>
      </w:tr>
      <w:tr w:rsidR="00DC0D13" w:rsidRPr="00DD3939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453F0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 </w:t>
            </w:r>
            <w:r w:rsidR="00DC0D13">
              <w:rPr>
                <w:sz w:val="24"/>
                <w:szCs w:val="24"/>
              </w:rPr>
              <w:t>01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80A9F" w:rsidP="00DC0D13">
            <w:pPr>
              <w:pStyle w:val="22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Дисципліна 1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80A9F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0D13" w:rsidRPr="00DD3939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  <w:r w:rsidR="00DC0D13" w:rsidRPr="00DD3939">
              <w:rPr>
                <w:sz w:val="24"/>
                <w:szCs w:val="24"/>
              </w:rPr>
              <w:t>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453F0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  </w:t>
            </w:r>
            <w:r w:rsidR="00DC0D13">
              <w:rPr>
                <w:sz w:val="24"/>
                <w:szCs w:val="24"/>
              </w:rPr>
              <w:t>02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80A9F" w:rsidP="00F80A9F">
            <w:pPr>
              <w:rPr>
                <w:lang w:val="uk-UA"/>
              </w:rPr>
            </w:pPr>
            <w:r>
              <w:t xml:space="preserve">Дисципліна </w:t>
            </w:r>
            <w:r>
              <w:rPr>
                <w:lang w:val="uk-UA"/>
              </w:rPr>
              <w:t>2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453F0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  </w:t>
            </w:r>
            <w:r w:rsidR="00DC0D13">
              <w:rPr>
                <w:sz w:val="24"/>
                <w:szCs w:val="24"/>
              </w:rPr>
              <w:t>03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80A9F" w:rsidP="00F80A9F">
            <w:pPr>
              <w:rPr>
                <w:lang w:val="uk-UA"/>
              </w:rPr>
            </w:pPr>
            <w:r>
              <w:t xml:space="preserve">Дисципліна </w:t>
            </w:r>
            <w:r>
              <w:rPr>
                <w:lang w:val="uk-UA"/>
              </w:rPr>
              <w:t>3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546F3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453F0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  </w:t>
            </w:r>
            <w:r w:rsidR="00DC0D13">
              <w:rPr>
                <w:sz w:val="24"/>
                <w:szCs w:val="24"/>
              </w:rPr>
              <w:t>04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80A9F" w:rsidP="00F80A9F">
            <w:pPr>
              <w:rPr>
                <w:lang w:val="uk-UA"/>
              </w:rPr>
            </w:pPr>
            <w:r>
              <w:t xml:space="preserve">Дисципліна </w:t>
            </w:r>
            <w:r>
              <w:rPr>
                <w:lang w:val="uk-UA"/>
              </w:rPr>
              <w:t>4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453F0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  </w:t>
            </w:r>
            <w:r w:rsidR="00DC0D13">
              <w:rPr>
                <w:sz w:val="24"/>
                <w:szCs w:val="24"/>
              </w:rPr>
              <w:t>05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80A9F" w:rsidP="00F80A9F">
            <w:pPr>
              <w:rPr>
                <w:lang w:val="uk-UA"/>
              </w:rPr>
            </w:pPr>
            <w:r>
              <w:t xml:space="preserve">Дисципліна </w:t>
            </w:r>
            <w:r>
              <w:rPr>
                <w:lang w:val="uk-UA"/>
              </w:rPr>
              <w:t>5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546F3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BA2564" w:rsidRDefault="00F453F0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</w:t>
            </w:r>
            <w:r w:rsidRPr="00BA2564">
              <w:rPr>
                <w:sz w:val="24"/>
                <w:szCs w:val="24"/>
              </w:rPr>
              <w:t xml:space="preserve"> </w:t>
            </w:r>
            <w:r w:rsidR="00DC0D13" w:rsidRPr="00BA2564">
              <w:rPr>
                <w:sz w:val="24"/>
                <w:szCs w:val="24"/>
              </w:rPr>
              <w:t>0</w:t>
            </w:r>
            <w:r w:rsidR="00DC0D13">
              <w:rPr>
                <w:sz w:val="24"/>
                <w:szCs w:val="24"/>
              </w:rPr>
              <w:t>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80A9F" w:rsidP="00F80A9F">
            <w:pPr>
              <w:rPr>
                <w:lang w:val="uk-UA"/>
              </w:rPr>
            </w:pPr>
            <w:r>
              <w:t xml:space="preserve">Дисципліна </w:t>
            </w:r>
            <w:r>
              <w:rPr>
                <w:lang w:val="uk-UA"/>
              </w:rPr>
              <w:t>6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BA2564" w:rsidRDefault="00F453F0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</w:t>
            </w:r>
            <w:r w:rsidRPr="00BA2564">
              <w:rPr>
                <w:sz w:val="24"/>
                <w:szCs w:val="24"/>
              </w:rPr>
              <w:t xml:space="preserve"> </w:t>
            </w:r>
            <w:r w:rsidR="00DC0D13" w:rsidRPr="00BA2564">
              <w:rPr>
                <w:sz w:val="24"/>
                <w:szCs w:val="24"/>
              </w:rPr>
              <w:t xml:space="preserve"> 0</w:t>
            </w:r>
            <w:r w:rsidR="00DC0D13">
              <w:rPr>
                <w:sz w:val="24"/>
                <w:szCs w:val="24"/>
              </w:rPr>
              <w:t>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80A9F" w:rsidP="00F80A9F">
            <w:pPr>
              <w:rPr>
                <w:lang w:val="uk-UA"/>
              </w:rPr>
            </w:pPr>
            <w:r>
              <w:t xml:space="preserve">Дисципліна </w:t>
            </w:r>
            <w:r>
              <w:rPr>
                <w:lang w:val="uk-UA"/>
              </w:rPr>
              <w:t>7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B1DB6" w:rsidRDefault="00F80A9F" w:rsidP="00F80A9F">
            <w:pPr>
              <w:pStyle w:val="22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DC0D13" w:rsidRPr="00DB1DB6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  <w:lang w:val="ru-RU"/>
              </w:rPr>
              <w:t>2</w:t>
            </w:r>
            <w:r w:rsidR="00B70D2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BA2564" w:rsidRDefault="00F453F0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</w:t>
            </w:r>
            <w:r w:rsidRPr="00BA2564">
              <w:rPr>
                <w:sz w:val="24"/>
                <w:szCs w:val="24"/>
              </w:rPr>
              <w:t xml:space="preserve"> </w:t>
            </w:r>
            <w:r w:rsidR="00DC0D13" w:rsidRPr="00BA2564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BA2564" w:rsidRDefault="00F80A9F" w:rsidP="00F80A9F">
            <w:pPr>
              <w:rPr>
                <w:lang w:val="uk-UA"/>
              </w:rPr>
            </w:pPr>
            <w:r>
              <w:t xml:space="preserve">Дисципліна </w:t>
            </w:r>
            <w:r>
              <w:rPr>
                <w:lang w:val="uk-UA"/>
              </w:rPr>
              <w:t>8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546F3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BA2564" w:rsidRDefault="00F453F0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</w:t>
            </w:r>
            <w:r w:rsidRPr="00BA2564">
              <w:rPr>
                <w:sz w:val="24"/>
                <w:szCs w:val="24"/>
              </w:rPr>
              <w:t xml:space="preserve"> </w:t>
            </w:r>
            <w:r w:rsidR="00DC0D13" w:rsidRPr="00BA2564">
              <w:rPr>
                <w:sz w:val="24"/>
                <w:szCs w:val="24"/>
              </w:rPr>
              <w:t xml:space="preserve"> 09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BA2564" w:rsidRDefault="00F80A9F" w:rsidP="00F80A9F">
            <w:pPr>
              <w:rPr>
                <w:lang w:val="uk-UA"/>
              </w:rPr>
            </w:pPr>
            <w:r>
              <w:t xml:space="preserve">Дисципліна </w:t>
            </w:r>
            <w:r>
              <w:rPr>
                <w:lang w:val="uk-UA"/>
              </w:rPr>
              <w:t>9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80A9F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0D13" w:rsidRPr="00DD3939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80A9F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Залік </w:t>
            </w:r>
          </w:p>
        </w:tc>
      </w:tr>
      <w:tr w:rsidR="00DC0D13" w:rsidRPr="00DD3939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5044B4" w:rsidRDefault="00F453F0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</w:t>
            </w:r>
            <w:r w:rsidRPr="005044B4">
              <w:rPr>
                <w:sz w:val="24"/>
                <w:szCs w:val="24"/>
              </w:rPr>
              <w:t xml:space="preserve"> </w:t>
            </w:r>
            <w:r w:rsidR="00DC0D13" w:rsidRPr="005044B4">
              <w:rPr>
                <w:sz w:val="24"/>
                <w:szCs w:val="24"/>
              </w:rPr>
              <w:t xml:space="preserve"> </w:t>
            </w:r>
            <w:r w:rsidR="00F80A9F">
              <w:rPr>
                <w:sz w:val="24"/>
                <w:szCs w:val="24"/>
              </w:rPr>
              <w:t>10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80A9F" w:rsidP="00DC0D13">
            <w:pPr>
              <w:ind w:firstLine="34"/>
              <w:rPr>
                <w:lang w:val="uk-UA"/>
              </w:rPr>
            </w:pPr>
            <w:r>
              <w:t>Дисципліна 1</w:t>
            </w:r>
            <w:r>
              <w:rPr>
                <w:lang w:val="uk-UA"/>
              </w:rPr>
              <w:t>0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546F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5044B4" w:rsidRDefault="00F453F0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</w:t>
            </w:r>
            <w:r w:rsidRPr="005044B4">
              <w:rPr>
                <w:sz w:val="24"/>
                <w:szCs w:val="24"/>
              </w:rPr>
              <w:t xml:space="preserve"> </w:t>
            </w:r>
            <w:r w:rsidR="00DC0D13" w:rsidRPr="005044B4">
              <w:rPr>
                <w:sz w:val="24"/>
                <w:szCs w:val="24"/>
              </w:rPr>
              <w:t xml:space="preserve"> </w:t>
            </w:r>
            <w:r w:rsidR="00F80A9F">
              <w:rPr>
                <w:sz w:val="24"/>
                <w:szCs w:val="24"/>
              </w:rPr>
              <w:t>11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80A9F" w:rsidP="00DC0D13">
            <w:pPr>
              <w:ind w:firstLine="34"/>
              <w:rPr>
                <w:lang w:val="uk-UA"/>
              </w:rPr>
            </w:pPr>
            <w:r>
              <w:t>Дисципліна 1</w:t>
            </w:r>
            <w:r>
              <w:rPr>
                <w:lang w:val="uk-UA"/>
              </w:rPr>
              <w:t>1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5044B4" w:rsidRDefault="00F453F0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</w:t>
            </w:r>
            <w:r w:rsidRPr="005044B4">
              <w:rPr>
                <w:sz w:val="24"/>
                <w:szCs w:val="24"/>
              </w:rPr>
              <w:t xml:space="preserve"> </w:t>
            </w:r>
            <w:r w:rsidR="00DC0D13" w:rsidRPr="005044B4">
              <w:rPr>
                <w:sz w:val="24"/>
                <w:szCs w:val="24"/>
              </w:rPr>
              <w:t xml:space="preserve"> </w:t>
            </w:r>
            <w:r w:rsidR="00F80A9F">
              <w:rPr>
                <w:sz w:val="24"/>
                <w:szCs w:val="24"/>
              </w:rPr>
              <w:t>12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80A9F" w:rsidP="00DC0D13">
            <w:pPr>
              <w:ind w:firstLine="34"/>
              <w:rPr>
                <w:lang w:val="uk-UA"/>
              </w:rPr>
            </w:pPr>
            <w:r>
              <w:t>Дисципліна 1</w:t>
            </w:r>
            <w:r>
              <w:rPr>
                <w:lang w:val="uk-UA"/>
              </w:rPr>
              <w:t>2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5044B4" w:rsidRDefault="00F453F0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</w:t>
            </w:r>
            <w:r w:rsidRPr="005044B4">
              <w:rPr>
                <w:sz w:val="24"/>
                <w:szCs w:val="24"/>
              </w:rPr>
              <w:t xml:space="preserve"> </w:t>
            </w:r>
            <w:r w:rsidR="00DC0D13" w:rsidRPr="005044B4">
              <w:rPr>
                <w:sz w:val="24"/>
                <w:szCs w:val="24"/>
              </w:rPr>
              <w:t xml:space="preserve"> </w:t>
            </w:r>
            <w:r w:rsidR="00F80A9F">
              <w:rPr>
                <w:sz w:val="24"/>
                <w:szCs w:val="24"/>
              </w:rPr>
              <w:t>13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80A9F" w:rsidP="00DC0D13">
            <w:pPr>
              <w:ind w:firstLine="34"/>
              <w:rPr>
                <w:lang w:val="uk-UA"/>
              </w:rPr>
            </w:pPr>
            <w:r>
              <w:t>Дисципліна 1</w:t>
            </w:r>
            <w:r>
              <w:rPr>
                <w:lang w:val="uk-UA"/>
              </w:rPr>
              <w:t>3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546F3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5044B4" w:rsidRDefault="00F453F0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</w:t>
            </w:r>
            <w:r w:rsidRPr="005044B4">
              <w:rPr>
                <w:sz w:val="24"/>
                <w:szCs w:val="24"/>
              </w:rPr>
              <w:t xml:space="preserve"> </w:t>
            </w:r>
            <w:r w:rsidR="00DC0D13" w:rsidRPr="005044B4">
              <w:rPr>
                <w:sz w:val="24"/>
                <w:szCs w:val="24"/>
              </w:rPr>
              <w:t xml:space="preserve"> </w:t>
            </w:r>
            <w:r w:rsidR="00F80A9F">
              <w:rPr>
                <w:sz w:val="24"/>
                <w:szCs w:val="24"/>
              </w:rPr>
              <w:t>14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80A9F" w:rsidP="00DC0D13">
            <w:pPr>
              <w:ind w:firstLine="34"/>
              <w:rPr>
                <w:lang w:val="uk-UA"/>
              </w:rPr>
            </w:pPr>
            <w:r>
              <w:t>Дисципліна 1</w:t>
            </w:r>
            <w:r>
              <w:rPr>
                <w:lang w:val="uk-UA"/>
              </w:rPr>
              <w:t>4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5044B4" w:rsidRDefault="00F453F0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</w:t>
            </w:r>
            <w:r w:rsidRPr="005044B4">
              <w:rPr>
                <w:sz w:val="24"/>
                <w:szCs w:val="24"/>
              </w:rPr>
              <w:t xml:space="preserve"> </w:t>
            </w:r>
            <w:r w:rsidR="00DC0D13" w:rsidRPr="005044B4">
              <w:rPr>
                <w:sz w:val="24"/>
                <w:szCs w:val="24"/>
              </w:rPr>
              <w:t xml:space="preserve"> </w:t>
            </w:r>
            <w:r w:rsidR="00F80A9F">
              <w:rPr>
                <w:sz w:val="24"/>
                <w:szCs w:val="24"/>
              </w:rPr>
              <w:t>15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80A9F" w:rsidP="00DC0D13">
            <w:pPr>
              <w:ind w:firstLine="34"/>
              <w:rPr>
                <w:lang w:val="uk-UA"/>
              </w:rPr>
            </w:pPr>
            <w:r>
              <w:t>Дисципліна 1</w:t>
            </w:r>
            <w:r>
              <w:rPr>
                <w:lang w:val="uk-UA"/>
              </w:rPr>
              <w:t>5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F546F3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:rsidTr="00FD5ADA">
        <w:trPr>
          <w:trHeight w:val="280"/>
        </w:trPr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left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>ЗАГАЛЬНА КІЛЬКІСТЬ ГОДИН І КРЕДИТІВ ЄКТС ДЛЯ ПІДГОТОВКИ БАКАЛАВРА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>240 / 7200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13" w:rsidRPr="00DD3939" w:rsidRDefault="00DC0D13" w:rsidP="00DC0D13">
            <w:pPr>
              <w:pStyle w:val="22"/>
              <w:snapToGri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5044B4" w:rsidRDefault="005044B4" w:rsidP="001D1DBC">
      <w:pPr>
        <w:pStyle w:val="50"/>
        <w:keepNext/>
        <w:keepLines/>
        <w:shd w:val="clear" w:color="auto" w:fill="auto"/>
        <w:tabs>
          <w:tab w:val="left" w:pos="755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1DBC" w:rsidRPr="001D1DBC" w:rsidRDefault="001D1DBC" w:rsidP="001D1DBC">
      <w:pPr>
        <w:pStyle w:val="50"/>
        <w:keepNext/>
        <w:keepLines/>
        <w:shd w:val="clear" w:color="auto" w:fill="auto"/>
        <w:tabs>
          <w:tab w:val="left" w:pos="755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D1DBC">
        <w:rPr>
          <w:rFonts w:ascii="Times New Roman" w:hAnsi="Times New Roman" w:cs="Times New Roman"/>
          <w:b/>
          <w:sz w:val="24"/>
          <w:szCs w:val="24"/>
        </w:rPr>
        <w:t>2.2. Структурно-логічна схема освітньо-професійної програми</w:t>
      </w:r>
    </w:p>
    <w:p w:rsidR="001D1DBC" w:rsidRPr="001D1DBC" w:rsidRDefault="001D1DBC" w:rsidP="001D1DBC">
      <w:pPr>
        <w:pStyle w:val="50"/>
        <w:keepNext/>
        <w:keepLines/>
        <w:shd w:val="clear" w:color="auto" w:fill="auto"/>
        <w:tabs>
          <w:tab w:val="left" w:pos="75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66" w:type="dxa"/>
        <w:tblLayout w:type="fixed"/>
        <w:tblLook w:val="04A0" w:firstRow="1" w:lastRow="0" w:firstColumn="1" w:lastColumn="0" w:noHBand="0" w:noVBand="1"/>
      </w:tblPr>
      <w:tblGrid>
        <w:gridCol w:w="1104"/>
        <w:gridCol w:w="119"/>
        <w:gridCol w:w="32"/>
        <w:gridCol w:w="1246"/>
        <w:gridCol w:w="12"/>
        <w:gridCol w:w="1219"/>
        <w:gridCol w:w="35"/>
        <w:gridCol w:w="1143"/>
        <w:gridCol w:w="21"/>
        <w:gridCol w:w="142"/>
        <w:gridCol w:w="1151"/>
        <w:gridCol w:w="41"/>
        <w:gridCol w:w="113"/>
        <w:gridCol w:w="1255"/>
        <w:gridCol w:w="36"/>
        <w:gridCol w:w="87"/>
        <w:gridCol w:w="1129"/>
        <w:gridCol w:w="147"/>
        <w:gridCol w:w="1314"/>
        <w:gridCol w:w="20"/>
      </w:tblGrid>
      <w:tr w:rsidR="000E3465" w:rsidRPr="009B2807" w:rsidTr="001608BA">
        <w:trPr>
          <w:trHeight w:val="315"/>
        </w:trPr>
        <w:tc>
          <w:tcPr>
            <w:tcW w:w="10366" w:type="dxa"/>
            <w:gridSpan w:val="20"/>
            <w:shd w:val="clear" w:color="auto" w:fill="00B0F0"/>
          </w:tcPr>
          <w:p w:rsidR="000E3465" w:rsidRPr="009B2807" w:rsidRDefault="000E3465" w:rsidP="000E346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Формування загальних компетентностей</w:t>
            </w:r>
          </w:p>
        </w:tc>
      </w:tr>
      <w:tr w:rsidR="000E3465" w:rsidRPr="009B2807" w:rsidTr="000E3465">
        <w:trPr>
          <w:trHeight w:val="315"/>
        </w:trPr>
        <w:tc>
          <w:tcPr>
            <w:tcW w:w="1104" w:type="dxa"/>
            <w:shd w:val="clear" w:color="auto" w:fill="auto"/>
          </w:tcPr>
          <w:p w:rsidR="000E3465" w:rsidRPr="009B2807" w:rsidRDefault="000E3465" w:rsidP="000E3465">
            <w:pPr>
              <w:ind w:left="-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 семестр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0E3465" w:rsidRPr="009B2807" w:rsidRDefault="000E3465" w:rsidP="000E3465">
            <w:pPr>
              <w:ind w:left="-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 семестр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0E3465" w:rsidRPr="009B2807" w:rsidRDefault="000E3465" w:rsidP="000E3465">
            <w:pPr>
              <w:ind w:left="-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 семестр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E3465" w:rsidRPr="009B2807" w:rsidRDefault="000E3465" w:rsidP="000E3465">
            <w:pPr>
              <w:ind w:left="-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 семестр</w:t>
            </w:r>
          </w:p>
        </w:tc>
        <w:tc>
          <w:tcPr>
            <w:tcW w:w="1334" w:type="dxa"/>
            <w:gridSpan w:val="3"/>
            <w:shd w:val="clear" w:color="auto" w:fill="auto"/>
          </w:tcPr>
          <w:p w:rsidR="000E3465" w:rsidRPr="009B2807" w:rsidRDefault="000E3465" w:rsidP="000E3465">
            <w:pPr>
              <w:ind w:left="-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 семестр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0E3465" w:rsidRPr="009B2807" w:rsidRDefault="000E3465" w:rsidP="000E3465">
            <w:pPr>
              <w:ind w:left="-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 семестр</w:t>
            </w:r>
          </w:p>
        </w:tc>
        <w:tc>
          <w:tcPr>
            <w:tcW w:w="1363" w:type="dxa"/>
            <w:gridSpan w:val="3"/>
            <w:shd w:val="clear" w:color="auto" w:fill="auto"/>
          </w:tcPr>
          <w:p w:rsidR="000E3465" w:rsidRPr="009B2807" w:rsidRDefault="000E3465" w:rsidP="000E3465">
            <w:pPr>
              <w:ind w:left="-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 семестр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0E3465" w:rsidRPr="009B2807" w:rsidRDefault="000E3465" w:rsidP="000E3465">
            <w:pPr>
              <w:ind w:left="-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 семестр</w:t>
            </w:r>
          </w:p>
        </w:tc>
      </w:tr>
      <w:tr w:rsidR="001D1DBC" w:rsidRPr="009B2807" w:rsidTr="000E3465">
        <w:trPr>
          <w:gridAfter w:val="1"/>
          <w:wAfter w:w="20" w:type="dxa"/>
          <w:trHeight w:val="765"/>
        </w:trPr>
        <w:tc>
          <w:tcPr>
            <w:tcW w:w="1104" w:type="dxa"/>
            <w:shd w:val="clear" w:color="auto" w:fill="FFFF00"/>
          </w:tcPr>
          <w:p w:rsidR="001D1DBC" w:rsidRPr="00F546F3" w:rsidRDefault="001D1DBC" w:rsidP="001D1DBC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F546F3">
              <w:rPr>
                <w:sz w:val="20"/>
                <w:szCs w:val="20"/>
                <w:highlight w:val="yellow"/>
                <w:lang w:val="uk-UA"/>
              </w:rPr>
              <w:t> </w:t>
            </w:r>
            <w:r w:rsidR="00F546F3" w:rsidRPr="00F546F3">
              <w:rPr>
                <w:sz w:val="20"/>
                <w:szCs w:val="20"/>
                <w:highlight w:val="yellow"/>
                <w:lang w:val="uk-UA"/>
              </w:rPr>
              <w:t>Фізична культура</w:t>
            </w:r>
          </w:p>
        </w:tc>
        <w:tc>
          <w:tcPr>
            <w:tcW w:w="1409" w:type="dxa"/>
            <w:gridSpan w:val="4"/>
            <w:shd w:val="clear" w:color="auto" w:fill="FFFF00"/>
          </w:tcPr>
          <w:p w:rsidR="00606754" w:rsidRPr="009B2807" w:rsidRDefault="001D1DBC" w:rsidP="00606754">
            <w:pPr>
              <w:ind w:left="-86" w:right="-131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Українська мова (за професійним спрямуван</w:t>
            </w:r>
          </w:p>
          <w:p w:rsidR="001D1DBC" w:rsidRPr="009B2807" w:rsidRDefault="001D1DBC" w:rsidP="00606754">
            <w:pPr>
              <w:ind w:left="-86" w:right="-131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ням)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1D1DBC" w:rsidRPr="009F43CE" w:rsidRDefault="001D1DBC" w:rsidP="009B2807"/>
        </w:tc>
        <w:tc>
          <w:tcPr>
            <w:tcW w:w="1164" w:type="dxa"/>
            <w:gridSpan w:val="2"/>
            <w:shd w:val="clear" w:color="auto" w:fill="auto"/>
          </w:tcPr>
          <w:p w:rsidR="001D1DBC" w:rsidRPr="009F43CE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3"/>
          </w:tcPr>
          <w:p w:rsidR="001D1DBC" w:rsidRPr="009B2807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4" w:type="dxa"/>
            <w:gridSpan w:val="3"/>
          </w:tcPr>
          <w:p w:rsidR="001D1DBC" w:rsidRPr="009B2807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3" w:type="dxa"/>
            <w:gridSpan w:val="3"/>
          </w:tcPr>
          <w:p w:rsidR="001D1DBC" w:rsidRPr="009B2807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:rsidR="001D1DBC" w:rsidRPr="009B2807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1D1DBC" w:rsidRPr="009B2807" w:rsidTr="000E3465">
        <w:trPr>
          <w:gridAfter w:val="1"/>
          <w:wAfter w:w="20" w:type="dxa"/>
          <w:trHeight w:val="270"/>
        </w:trPr>
        <w:tc>
          <w:tcPr>
            <w:tcW w:w="1104" w:type="dxa"/>
            <w:shd w:val="clear" w:color="auto" w:fill="FFFF00"/>
          </w:tcPr>
          <w:p w:rsidR="001D1DBC" w:rsidRPr="00F546F3" w:rsidRDefault="001D1DBC" w:rsidP="001D1DBC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F546F3">
              <w:rPr>
                <w:sz w:val="20"/>
                <w:szCs w:val="20"/>
                <w:highlight w:val="yellow"/>
                <w:lang w:val="uk-UA"/>
              </w:rPr>
              <w:t> </w:t>
            </w:r>
            <w:r w:rsidR="00F546F3" w:rsidRPr="00F546F3">
              <w:rPr>
                <w:sz w:val="20"/>
                <w:szCs w:val="20"/>
                <w:highlight w:val="yellow"/>
                <w:lang w:val="uk-UA"/>
              </w:rPr>
              <w:t>3 кредити</w:t>
            </w:r>
          </w:p>
        </w:tc>
        <w:tc>
          <w:tcPr>
            <w:tcW w:w="1409" w:type="dxa"/>
            <w:gridSpan w:val="4"/>
            <w:shd w:val="clear" w:color="auto" w:fill="FFFF00"/>
          </w:tcPr>
          <w:p w:rsidR="001D1DBC" w:rsidRPr="009B2807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3 кредити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1D1DBC" w:rsidRPr="009F43CE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F43C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1D1DBC" w:rsidRPr="009F43CE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F43C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3"/>
          </w:tcPr>
          <w:p w:rsidR="001D1DBC" w:rsidRPr="009B2807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4" w:type="dxa"/>
            <w:gridSpan w:val="3"/>
          </w:tcPr>
          <w:p w:rsidR="001D1DBC" w:rsidRPr="009B2807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3" w:type="dxa"/>
            <w:gridSpan w:val="3"/>
          </w:tcPr>
          <w:p w:rsidR="001D1DBC" w:rsidRPr="009B2807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:rsidR="001D1DBC" w:rsidRPr="009B2807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:rsidTr="000E3465">
        <w:trPr>
          <w:gridAfter w:val="1"/>
          <w:wAfter w:w="20" w:type="dxa"/>
          <w:trHeight w:val="705"/>
        </w:trPr>
        <w:tc>
          <w:tcPr>
            <w:tcW w:w="1104" w:type="dxa"/>
          </w:tcPr>
          <w:p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  <w:shd w:val="clear" w:color="auto" w:fill="FFFF00"/>
          </w:tcPr>
          <w:p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Історія та культура України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9B2807" w:rsidRPr="009F43CE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F43C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9B2807" w:rsidRPr="009F43CE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F43CE">
              <w:rPr>
                <w:lang w:val="uk-UA"/>
              </w:rPr>
              <w:t> </w:t>
            </w:r>
          </w:p>
        </w:tc>
        <w:tc>
          <w:tcPr>
            <w:tcW w:w="1334" w:type="dxa"/>
            <w:gridSpan w:val="3"/>
          </w:tcPr>
          <w:p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4" w:type="dxa"/>
            <w:gridSpan w:val="3"/>
          </w:tcPr>
          <w:p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3" w:type="dxa"/>
            <w:gridSpan w:val="3"/>
          </w:tcPr>
          <w:p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:rsidTr="000E3465">
        <w:trPr>
          <w:gridAfter w:val="1"/>
          <w:wAfter w:w="20" w:type="dxa"/>
          <w:trHeight w:val="270"/>
        </w:trPr>
        <w:tc>
          <w:tcPr>
            <w:tcW w:w="1104" w:type="dxa"/>
          </w:tcPr>
          <w:p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  <w:shd w:val="clear" w:color="auto" w:fill="FFFF00"/>
          </w:tcPr>
          <w:p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5 кредитів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9B2807" w:rsidRPr="009F43CE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F43C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9B2807" w:rsidRPr="009F43CE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F43C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3"/>
          </w:tcPr>
          <w:p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4" w:type="dxa"/>
            <w:gridSpan w:val="3"/>
          </w:tcPr>
          <w:p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3" w:type="dxa"/>
            <w:gridSpan w:val="3"/>
          </w:tcPr>
          <w:p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  <w:shd w:val="clear" w:color="auto" w:fill="FFFF00"/>
          </w:tcPr>
          <w:p w:rsidR="00F546F3" w:rsidRPr="009F43CE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Соціально-правові студії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F546F3" w:rsidRPr="009F43CE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  <w:shd w:val="clear" w:color="auto" w:fill="FFFF00"/>
          </w:tcPr>
          <w:p w:rsidR="00F546F3" w:rsidRPr="009F43CE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3 кредити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F546F3" w:rsidRPr="009F43CE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401"/>
        </w:trPr>
        <w:tc>
          <w:tcPr>
            <w:tcW w:w="4931" w:type="dxa"/>
            <w:gridSpan w:val="9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3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255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2 кредити</w:t>
            </w:r>
          </w:p>
        </w:tc>
        <w:tc>
          <w:tcPr>
            <w:tcW w:w="1258" w:type="dxa"/>
            <w:gridSpan w:val="2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2 кредити</w:t>
            </w:r>
          </w:p>
        </w:tc>
        <w:tc>
          <w:tcPr>
            <w:tcW w:w="1254" w:type="dxa"/>
            <w:gridSpan w:val="2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2 кредити</w:t>
            </w:r>
          </w:p>
        </w:tc>
        <w:tc>
          <w:tcPr>
            <w:tcW w:w="1164" w:type="dxa"/>
            <w:gridSpan w:val="2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2 кредити</w:t>
            </w: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3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277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3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300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3 кредити</w:t>
            </w: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3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9B2807">
        <w:trPr>
          <w:trHeight w:val="270"/>
        </w:trPr>
        <w:tc>
          <w:tcPr>
            <w:tcW w:w="10366" w:type="dxa"/>
            <w:gridSpan w:val="20"/>
            <w:shd w:val="clear" w:color="auto" w:fill="00B0F0"/>
          </w:tcPr>
          <w:p w:rsidR="00F546F3" w:rsidRPr="009B2807" w:rsidRDefault="00F546F3" w:rsidP="00F546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Формування спеціальних (фахових, предметних) компетентностей</w:t>
            </w:r>
          </w:p>
        </w:tc>
      </w:tr>
      <w:tr w:rsidR="00F546F3" w:rsidRPr="009B2807" w:rsidTr="000E3465">
        <w:trPr>
          <w:gridAfter w:val="1"/>
          <w:wAfter w:w="20" w:type="dxa"/>
          <w:trHeight w:val="765"/>
        </w:trPr>
        <w:tc>
          <w:tcPr>
            <w:tcW w:w="1104" w:type="dxa"/>
            <w:shd w:val="clear" w:color="auto" w:fill="FFFF00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9B2807">
              <w:rPr>
                <w:sz w:val="20"/>
                <w:szCs w:val="20"/>
                <w:lang w:val="uk-UA"/>
              </w:rPr>
              <w:t>ища математика та математична статистика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104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9B2807">
              <w:rPr>
                <w:sz w:val="20"/>
                <w:szCs w:val="20"/>
                <w:lang w:val="uk-UA"/>
              </w:rPr>
              <w:t xml:space="preserve"> кредит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673"/>
        </w:trPr>
        <w:tc>
          <w:tcPr>
            <w:tcW w:w="1104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9B2807">
              <w:rPr>
                <w:sz w:val="20"/>
                <w:szCs w:val="20"/>
                <w:lang w:val="uk-UA"/>
              </w:rPr>
              <w:t>нформаційні технології</w:t>
            </w:r>
          </w:p>
        </w:tc>
        <w:tc>
          <w:tcPr>
            <w:tcW w:w="1409" w:type="dxa"/>
            <w:gridSpan w:val="4"/>
            <w:shd w:val="clear" w:color="auto" w:fill="FFFF00"/>
          </w:tcPr>
          <w:p w:rsidR="00F546F3" w:rsidRPr="009B2807" w:rsidRDefault="00F546F3" w:rsidP="00F546F3">
            <w:pPr>
              <w:ind w:right="-154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Основи наукових досліджень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104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B2807">
              <w:rPr>
                <w:sz w:val="20"/>
                <w:szCs w:val="20"/>
                <w:lang w:val="uk-UA"/>
              </w:rPr>
              <w:t xml:space="preserve"> кредити</w:t>
            </w:r>
          </w:p>
        </w:tc>
        <w:tc>
          <w:tcPr>
            <w:tcW w:w="1409" w:type="dxa"/>
            <w:gridSpan w:val="4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3 кредити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404"/>
        </w:trPr>
        <w:tc>
          <w:tcPr>
            <w:tcW w:w="1104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Політеко</w:t>
            </w:r>
          </w:p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номія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104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9B2807">
              <w:rPr>
                <w:sz w:val="20"/>
                <w:szCs w:val="20"/>
                <w:lang w:val="uk-UA"/>
              </w:rPr>
              <w:t xml:space="preserve"> кредит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258"/>
        </w:trPr>
        <w:tc>
          <w:tcPr>
            <w:tcW w:w="1104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Вступ до спеціальності  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  <w:shd w:val="clear" w:color="auto" w:fill="FFFF00"/>
          </w:tcPr>
          <w:p w:rsidR="00F546F3" w:rsidRPr="009B2807" w:rsidRDefault="00D50ECC" w:rsidP="00D50ECC">
            <w:pPr>
              <w:ind w:left="-94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F546F3" w:rsidRPr="009B2807" w:rsidRDefault="00F546F3" w:rsidP="00F546F3">
            <w:pPr>
              <w:ind w:right="-129" w:hanging="8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104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  <w:shd w:val="clear" w:color="auto" w:fill="FFFF00"/>
          </w:tcPr>
          <w:p w:rsidR="00F546F3" w:rsidRPr="009B2807" w:rsidRDefault="00D50ECC" w:rsidP="00D50ECC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9B2807">
              <w:rPr>
                <w:sz w:val="20"/>
                <w:szCs w:val="20"/>
                <w:lang w:val="uk-UA"/>
              </w:rPr>
              <w:t xml:space="preserve"> кредит</w:t>
            </w:r>
            <w:r>
              <w:rPr>
                <w:sz w:val="20"/>
                <w:szCs w:val="20"/>
                <w:lang w:val="uk-UA"/>
              </w:rPr>
              <w:t>ів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276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ind w:left="-181" w:right="-20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  <w:shd w:val="clear" w:color="auto" w:fill="FFFF00"/>
          </w:tcPr>
          <w:p w:rsidR="00F546F3" w:rsidRPr="009B2807" w:rsidRDefault="00F546F3" w:rsidP="00F546F3">
            <w:pPr>
              <w:ind w:left="-15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 </w:t>
            </w: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567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ind w:right="-112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  <w:shd w:val="clear" w:color="auto" w:fill="auto"/>
          </w:tcPr>
          <w:p w:rsidR="00F546F3" w:rsidRPr="009B2807" w:rsidRDefault="00F546F3" w:rsidP="00F546F3">
            <w:pPr>
              <w:ind w:left="-157" w:right="-8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Побудова ділової кар’єри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  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298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  <w:shd w:val="clear" w:color="auto" w:fill="FFFF00"/>
          </w:tcPr>
          <w:p w:rsidR="00F546F3" w:rsidRPr="009B2807" w:rsidRDefault="00F546F3" w:rsidP="00F546F3">
            <w:pPr>
              <w:ind w:left="-85" w:right="-154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Офіс-менеджмент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ind w:left="-157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vMerge w:val="restart"/>
          </w:tcPr>
          <w:p w:rsidR="00F546F3" w:rsidRPr="009B2807" w:rsidRDefault="00F546F3" w:rsidP="00F546F3">
            <w:pPr>
              <w:ind w:left="-91" w:right="-12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104" w:type="dxa"/>
            <w:vMerge w:val="restart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vMerge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475"/>
        </w:trPr>
        <w:tc>
          <w:tcPr>
            <w:tcW w:w="1104" w:type="dxa"/>
            <w:vMerge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  <w:shd w:val="clear" w:color="auto" w:fill="FFFF00"/>
          </w:tcPr>
          <w:p w:rsidR="00F546F3" w:rsidRPr="009B2807" w:rsidRDefault="00F546F3" w:rsidP="00F546F3">
            <w:pPr>
              <w:ind w:right="-59" w:hanging="88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Бухгалтер</w:t>
            </w:r>
          </w:p>
          <w:p w:rsidR="00F546F3" w:rsidRPr="009B2807" w:rsidRDefault="00F546F3" w:rsidP="00F546F3">
            <w:pPr>
              <w:ind w:right="-59" w:hanging="88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ський облік</w:t>
            </w: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F546F3" w:rsidRPr="009B2807" w:rsidRDefault="00F546F3" w:rsidP="00F546F3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  <w:shd w:val="clear" w:color="auto" w:fill="FFFF00"/>
          </w:tcPr>
          <w:p w:rsidR="00F546F3" w:rsidRPr="009B2807" w:rsidRDefault="00D50ECC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F546F3" w:rsidRPr="009B2807">
              <w:rPr>
                <w:sz w:val="20"/>
                <w:szCs w:val="20"/>
                <w:lang w:val="uk-UA"/>
              </w:rPr>
              <w:t xml:space="preserve"> кредит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557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7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Економіка праці і соціально-трудові відносини</w:t>
            </w:r>
          </w:p>
        </w:tc>
        <w:tc>
          <w:tcPr>
            <w:tcW w:w="1266" w:type="dxa"/>
            <w:gridSpan w:val="3"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7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en-US"/>
              </w:rPr>
              <w:t>9</w:t>
            </w:r>
            <w:r w:rsidRPr="009B2807">
              <w:rPr>
                <w:sz w:val="20"/>
                <w:szCs w:val="20"/>
                <w:lang w:val="uk-UA"/>
              </w:rPr>
              <w:t xml:space="preserve"> кредитів</w:t>
            </w:r>
          </w:p>
        </w:tc>
        <w:tc>
          <w:tcPr>
            <w:tcW w:w="1266" w:type="dxa"/>
            <w:gridSpan w:val="3"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408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  <w:shd w:val="clear" w:color="auto" w:fill="FFFF00"/>
          </w:tcPr>
          <w:p w:rsidR="00F546F3" w:rsidRPr="009B2807" w:rsidRDefault="00F546F3" w:rsidP="00F546F3">
            <w:pPr>
              <w:ind w:right="-130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Курсова робота з економіки праці та соціально-трудових відносин 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F546F3" w:rsidRPr="00D50CC0" w:rsidRDefault="00F546F3" w:rsidP="00F546F3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447" w:type="dxa"/>
            <w:gridSpan w:val="4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327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1 кредит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F546F3" w:rsidRPr="00D50CC0" w:rsidRDefault="00F546F3" w:rsidP="00F546F3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447" w:type="dxa"/>
            <w:gridSpan w:val="4"/>
            <w:shd w:val="clear" w:color="auto" w:fill="FFFF00"/>
          </w:tcPr>
          <w:p w:rsidR="00F546F3" w:rsidRPr="009B2807" w:rsidRDefault="00F546F3" w:rsidP="00F546F3">
            <w:pPr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5 кредитів</w:t>
            </w: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340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Статистика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ind w:left="-91" w:right="-10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315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5 кредитів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520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  <w:shd w:val="clear" w:color="auto" w:fill="FFFF00"/>
          </w:tcPr>
          <w:p w:rsidR="00F546F3" w:rsidRPr="009B2807" w:rsidRDefault="00F546F3" w:rsidP="00F546F3">
            <w:pPr>
              <w:ind w:left="-203" w:right="-177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Міжнародний менеджмент</w:t>
            </w: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315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78" w:type="dxa"/>
            <w:gridSpan w:val="3"/>
            <w:vMerge w:val="restart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603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4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ind w:left="-181" w:right="-5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  <w:shd w:val="clear" w:color="auto" w:fill="FFFF00"/>
          </w:tcPr>
          <w:p w:rsidR="00F546F3" w:rsidRPr="009B2807" w:rsidRDefault="00F546F3" w:rsidP="00F546F3">
            <w:pPr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Управління трудовим потенціалом</w:t>
            </w:r>
          </w:p>
        </w:tc>
        <w:tc>
          <w:tcPr>
            <w:tcW w:w="1378" w:type="dxa"/>
            <w:gridSpan w:val="3"/>
            <w:vMerge/>
          </w:tcPr>
          <w:p w:rsidR="00F546F3" w:rsidRPr="009B2807" w:rsidRDefault="00F546F3" w:rsidP="00F546F3">
            <w:pPr>
              <w:ind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315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  <w:shd w:val="clear" w:color="auto" w:fill="FFFF00"/>
          </w:tcPr>
          <w:p w:rsidR="00F546F3" w:rsidRPr="009B2807" w:rsidRDefault="00D50ECC" w:rsidP="00F546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F546F3" w:rsidRPr="009B2807">
              <w:rPr>
                <w:sz w:val="20"/>
                <w:szCs w:val="20"/>
                <w:lang w:val="uk-UA"/>
              </w:rPr>
              <w:t xml:space="preserve"> кредит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1378" w:type="dxa"/>
            <w:gridSpan w:val="3"/>
            <w:vMerge w:val="restart"/>
            <w:shd w:val="clear" w:color="auto" w:fill="auto"/>
          </w:tcPr>
          <w:p w:rsidR="00F546F3" w:rsidRPr="009B2807" w:rsidRDefault="00F546F3" w:rsidP="00F546F3">
            <w:pPr>
              <w:ind w:left="-108" w:right="-9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361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  <w:shd w:val="clear" w:color="auto" w:fill="FFFF00"/>
          </w:tcPr>
          <w:p w:rsidR="00F546F3" w:rsidRPr="009B2807" w:rsidRDefault="00D50ECC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Операційний менеджмент</w:t>
            </w:r>
          </w:p>
        </w:tc>
        <w:tc>
          <w:tcPr>
            <w:tcW w:w="1447" w:type="dxa"/>
            <w:gridSpan w:val="4"/>
            <w:shd w:val="clear" w:color="auto" w:fill="FFFF00"/>
          </w:tcPr>
          <w:p w:rsidR="00F546F3" w:rsidRPr="009B2807" w:rsidRDefault="00F546F3" w:rsidP="00F546F3">
            <w:pPr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Курсова робота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 w:rsidRPr="009B2807">
              <w:rPr>
                <w:sz w:val="20"/>
                <w:szCs w:val="20"/>
                <w:lang w:val="uk-UA"/>
              </w:rPr>
              <w:t>управління трудовим потенціалом</w:t>
            </w:r>
          </w:p>
        </w:tc>
        <w:tc>
          <w:tcPr>
            <w:tcW w:w="1378" w:type="dxa"/>
            <w:gridSpan w:val="3"/>
            <w:vMerge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296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  <w:shd w:val="clear" w:color="auto" w:fill="FFFF00"/>
          </w:tcPr>
          <w:p w:rsidR="00F546F3" w:rsidRPr="009B2807" w:rsidRDefault="00D50ECC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  <w:r w:rsidR="00F546F3"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  <w:shd w:val="clear" w:color="auto" w:fill="FFFF00"/>
          </w:tcPr>
          <w:p w:rsidR="00F546F3" w:rsidRPr="009B2807" w:rsidRDefault="00F546F3" w:rsidP="00F546F3">
            <w:pPr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1 кредит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</w:trPr>
        <w:tc>
          <w:tcPr>
            <w:tcW w:w="1104" w:type="dxa"/>
            <w:vMerge w:val="restart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  <w:vMerge w:val="restart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  <w:r w:rsidR="004E1F05">
              <w:rPr>
                <w:sz w:val="20"/>
                <w:szCs w:val="20"/>
                <w:lang w:val="uk-UA"/>
              </w:rPr>
              <w:t>Ринок праці </w:t>
            </w:r>
          </w:p>
        </w:tc>
        <w:tc>
          <w:tcPr>
            <w:tcW w:w="1254" w:type="dxa"/>
            <w:gridSpan w:val="2"/>
            <w:vMerge w:val="restart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  <w:vMerge w:val="restart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  <w:vMerge w:val="restart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vMerge w:val="restart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  <w:vMerge w:val="restart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ind w:right="-101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292"/>
        </w:trPr>
        <w:tc>
          <w:tcPr>
            <w:tcW w:w="1104" w:type="dxa"/>
            <w:vMerge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  <w:vMerge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  <w:vMerge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  <w:vMerge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  <w:vMerge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vMerge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vMerge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ind w:right="-101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F546F3" w:rsidRPr="009B2807" w:rsidTr="000E3465">
        <w:trPr>
          <w:gridAfter w:val="1"/>
          <w:wAfter w:w="20" w:type="dxa"/>
          <w:trHeight w:val="315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5 кредитів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230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shd w:val="clear" w:color="auto" w:fill="FFFF00"/>
          </w:tcPr>
          <w:p w:rsidR="00F546F3" w:rsidRPr="009B2807" w:rsidRDefault="004E1F05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праці</w:t>
            </w:r>
          </w:p>
        </w:tc>
        <w:tc>
          <w:tcPr>
            <w:tcW w:w="1129" w:type="dxa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375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4</w:t>
            </w:r>
            <w:r w:rsidRPr="009B2807">
              <w:rPr>
                <w:sz w:val="20"/>
                <w:szCs w:val="20"/>
                <w:lang w:val="uk-UA"/>
              </w:rPr>
              <w:t xml:space="preserve"> кредити</w:t>
            </w:r>
          </w:p>
        </w:tc>
        <w:tc>
          <w:tcPr>
            <w:tcW w:w="1129" w:type="dxa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451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vMerge w:val="restart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Нормування праці </w:t>
            </w:r>
          </w:p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129" w:type="dxa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375"/>
        </w:trPr>
        <w:tc>
          <w:tcPr>
            <w:tcW w:w="110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vMerge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619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  <w:vMerge w:val="restart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Управління персоналом</w:t>
            </w:r>
          </w:p>
        </w:tc>
      </w:tr>
      <w:tr w:rsidR="00F546F3" w:rsidRPr="009B2807" w:rsidTr="000E3465">
        <w:trPr>
          <w:gridAfter w:val="1"/>
          <w:wAfter w:w="20" w:type="dxa"/>
          <w:trHeight w:val="315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  <w:vMerge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  <w:vMerge w:val="restart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1" w:type="dxa"/>
            <w:gridSpan w:val="2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5</w:t>
            </w:r>
            <w:r>
              <w:rPr>
                <w:sz w:val="20"/>
                <w:szCs w:val="20"/>
                <w:lang w:val="uk-UA"/>
              </w:rPr>
              <w:t>,5</w:t>
            </w:r>
            <w:r w:rsidRPr="009B2807">
              <w:rPr>
                <w:sz w:val="20"/>
                <w:szCs w:val="20"/>
                <w:lang w:val="uk-UA"/>
              </w:rPr>
              <w:t xml:space="preserve"> кредитів</w:t>
            </w:r>
          </w:p>
        </w:tc>
      </w:tr>
      <w:tr w:rsidR="00F546F3" w:rsidRPr="009B2807" w:rsidTr="000E3465">
        <w:trPr>
          <w:gridAfter w:val="1"/>
          <w:wAfter w:w="20" w:type="dxa"/>
          <w:trHeight w:val="505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ind w:right="-92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  <w:vMerge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Мотивування персоналу</w:t>
            </w:r>
          </w:p>
        </w:tc>
      </w:tr>
      <w:tr w:rsidR="00F546F3" w:rsidRPr="009B2807" w:rsidTr="000E3465">
        <w:trPr>
          <w:gridAfter w:val="1"/>
          <w:wAfter w:w="20" w:type="dxa"/>
          <w:trHeight w:val="315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4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ind w:left="-250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  <w:vMerge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4 кредити</w:t>
            </w:r>
          </w:p>
        </w:tc>
      </w:tr>
      <w:tr w:rsidR="00F546F3" w:rsidRPr="009B2807" w:rsidTr="000E3465">
        <w:trPr>
          <w:gridAfter w:val="1"/>
          <w:wAfter w:w="20" w:type="dxa"/>
          <w:trHeight w:val="518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7" w:type="dxa"/>
            <w:gridSpan w:val="4"/>
            <w:vMerge w:val="restart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Аудит персоналу</w:t>
            </w: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386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  <w:vMerge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5 кредитів </w:t>
            </w: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797"/>
        </w:trPr>
        <w:tc>
          <w:tcPr>
            <w:tcW w:w="1104" w:type="dxa"/>
            <w:shd w:val="clear" w:color="auto" w:fill="FFFF00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Психологія діяльності та навчальний менеджмент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  <w:vMerge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406"/>
        </w:trPr>
        <w:tc>
          <w:tcPr>
            <w:tcW w:w="1104" w:type="dxa"/>
            <w:shd w:val="clear" w:color="auto" w:fill="FFFF00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  <w:vMerge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797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  <w:vMerge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Методи прийняття управлінських рішень</w:t>
            </w: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797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  <w:vMerge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B2807">
              <w:rPr>
                <w:sz w:val="20"/>
                <w:szCs w:val="20"/>
                <w:lang w:val="uk-UA"/>
              </w:rPr>
              <w:t>кредити</w:t>
            </w: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297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  <w:vMerge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Економічний </w:t>
            </w:r>
            <w:r w:rsidR="00D50ECC">
              <w:rPr>
                <w:sz w:val="20"/>
                <w:szCs w:val="20"/>
                <w:lang w:val="uk-UA"/>
              </w:rPr>
              <w:t xml:space="preserve"> та фінансовий </w:t>
            </w:r>
            <w:r w:rsidRPr="009B2807">
              <w:rPr>
                <w:sz w:val="20"/>
                <w:szCs w:val="20"/>
                <w:lang w:val="uk-UA"/>
              </w:rPr>
              <w:t>аналіз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248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  <w:vMerge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shd w:val="clear" w:color="auto" w:fill="FFFF00"/>
          </w:tcPr>
          <w:p w:rsidR="00F546F3" w:rsidRPr="009B2807" w:rsidRDefault="00D50ECC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F546F3" w:rsidRPr="009B2807">
              <w:rPr>
                <w:sz w:val="20"/>
                <w:szCs w:val="20"/>
                <w:lang w:val="uk-UA"/>
              </w:rPr>
              <w:t xml:space="preserve"> кредит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408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  <w:vMerge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Кадрова політика</w:t>
            </w: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372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  <w:vMerge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797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  <w:vMerge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Комунікативний менеджмент</w:t>
            </w: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334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797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  <w:shd w:val="clear" w:color="auto" w:fill="FFFF00"/>
          </w:tcPr>
          <w:p w:rsidR="00F546F3" w:rsidRPr="009B2807" w:rsidRDefault="00D50ECC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Організаційна поведінка</w:t>
            </w: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F546F3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450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  <w:shd w:val="clear" w:color="auto" w:fill="FFFF00"/>
          </w:tcPr>
          <w:p w:rsidR="00F546F3" w:rsidRPr="009B2807" w:rsidRDefault="00D50ECC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9B2807">
              <w:rPr>
                <w:sz w:val="20"/>
                <w:szCs w:val="20"/>
                <w:lang w:val="uk-UA"/>
              </w:rPr>
              <w:t xml:space="preserve"> кредити</w:t>
            </w:r>
          </w:p>
        </w:tc>
        <w:tc>
          <w:tcPr>
            <w:tcW w:w="1447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334"/>
        </w:trPr>
        <w:tc>
          <w:tcPr>
            <w:tcW w:w="10346" w:type="dxa"/>
            <w:gridSpan w:val="19"/>
            <w:shd w:val="clear" w:color="auto" w:fill="00B0F0"/>
          </w:tcPr>
          <w:p w:rsidR="00F546F3" w:rsidRPr="009B2807" w:rsidRDefault="00F546F3" w:rsidP="00F546F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2807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</w:tr>
      <w:tr w:rsidR="00F546F3" w:rsidRPr="009B2807" w:rsidTr="000E3465">
        <w:trPr>
          <w:gridAfter w:val="1"/>
          <w:wAfter w:w="20" w:type="dxa"/>
          <w:trHeight w:val="1402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Навчальна практика з економіки праці та соціально-трудових відносин</w:t>
            </w:r>
          </w:p>
        </w:tc>
        <w:tc>
          <w:tcPr>
            <w:tcW w:w="130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356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6 кредитів</w:t>
            </w:r>
          </w:p>
        </w:tc>
        <w:tc>
          <w:tcPr>
            <w:tcW w:w="130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797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Навчальна практика з організації праці</w:t>
            </w: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258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6 кредитів</w:t>
            </w: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797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Виробнича практика з менеджменту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376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6 кредитів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376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Виробнича переддипломна практика</w:t>
            </w:r>
          </w:p>
        </w:tc>
      </w:tr>
      <w:tr w:rsidR="00F546F3" w:rsidRPr="009B2807" w:rsidTr="000E3465">
        <w:trPr>
          <w:gridAfter w:val="1"/>
          <w:wAfter w:w="20" w:type="dxa"/>
          <w:trHeight w:val="315"/>
        </w:trPr>
        <w:tc>
          <w:tcPr>
            <w:tcW w:w="1104" w:type="dxa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0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6 кредитів</w:t>
            </w:r>
          </w:p>
        </w:tc>
      </w:tr>
      <w:tr w:rsidR="00F546F3" w:rsidRPr="009B2807" w:rsidTr="009B2807">
        <w:trPr>
          <w:trHeight w:val="315"/>
        </w:trPr>
        <w:tc>
          <w:tcPr>
            <w:tcW w:w="10366" w:type="dxa"/>
            <w:gridSpan w:val="20"/>
            <w:shd w:val="clear" w:color="auto" w:fill="00B0F0"/>
          </w:tcPr>
          <w:p w:rsidR="00F546F3" w:rsidRPr="009B2807" w:rsidRDefault="00157068" w:rsidP="00F546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Освітні компоненти</w:t>
            </w:r>
            <w:r w:rsidR="00F546F3" w:rsidRPr="009B280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за</w:t>
            </w:r>
            <w:r w:rsidR="00F546F3" w:rsidRPr="009B2807">
              <w:rPr>
                <w:b/>
                <w:bCs/>
                <w:sz w:val="20"/>
                <w:szCs w:val="20"/>
                <w:lang w:val="uk-UA"/>
              </w:rPr>
              <w:t xml:space="preserve"> вибор</w:t>
            </w:r>
            <w:r>
              <w:rPr>
                <w:b/>
                <w:bCs/>
                <w:sz w:val="20"/>
                <w:szCs w:val="20"/>
                <w:lang w:val="uk-UA"/>
              </w:rPr>
              <w:t>ом</w:t>
            </w:r>
            <w:r w:rsidR="00F546F3" w:rsidRPr="009B280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здобувачів вищої освіти</w:t>
            </w:r>
          </w:p>
        </w:tc>
      </w:tr>
      <w:tr w:rsidR="00F546F3" w:rsidRPr="009B2807" w:rsidTr="000E3465">
        <w:trPr>
          <w:gridAfter w:val="1"/>
          <w:wAfter w:w="20" w:type="dxa"/>
          <w:trHeight w:val="783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Дисципліна  1 </w:t>
            </w: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3"/>
            <w:vMerge w:val="restart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315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3"/>
            <w:vMerge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657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Дисципліна  2 </w:t>
            </w: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ind w:right="-11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315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785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4" w:type="dxa"/>
            <w:gridSpan w:val="2"/>
            <w:shd w:val="clear" w:color="auto" w:fill="FFFF00"/>
          </w:tcPr>
          <w:p w:rsidR="00F546F3" w:rsidRPr="009B2807" w:rsidRDefault="00F546F3" w:rsidP="00F546F3">
            <w:pPr>
              <w:ind w:right="-129" w:hanging="88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Дисципліна  3 </w:t>
            </w:r>
          </w:p>
        </w:tc>
        <w:tc>
          <w:tcPr>
            <w:tcW w:w="133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315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4" w:type="dxa"/>
            <w:gridSpan w:val="2"/>
            <w:shd w:val="clear" w:color="auto" w:fill="FFFF00"/>
          </w:tcPr>
          <w:p w:rsidR="00F546F3" w:rsidRPr="009B2807" w:rsidRDefault="00157068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</w:t>
            </w:r>
            <w:r w:rsidR="00F546F3" w:rsidRPr="009B2807">
              <w:rPr>
                <w:sz w:val="20"/>
                <w:szCs w:val="20"/>
                <w:lang w:val="uk-UA"/>
              </w:rPr>
              <w:t>кредити</w:t>
            </w:r>
          </w:p>
        </w:tc>
        <w:tc>
          <w:tcPr>
            <w:tcW w:w="133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645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4" w:type="dxa"/>
            <w:gridSpan w:val="2"/>
            <w:shd w:val="clear" w:color="auto" w:fill="FFFF00"/>
          </w:tcPr>
          <w:p w:rsidR="00F546F3" w:rsidRPr="009B2807" w:rsidRDefault="00F546F3" w:rsidP="00F546F3">
            <w:pPr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Дисципліна  4 </w:t>
            </w:r>
          </w:p>
        </w:tc>
        <w:tc>
          <w:tcPr>
            <w:tcW w:w="133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ind w:right="-127" w:hanging="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315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4" w:type="dxa"/>
            <w:gridSpan w:val="2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33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745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4" w:type="dxa"/>
            <w:gridSpan w:val="2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Дисципліна  </w:t>
            </w:r>
            <w:r>
              <w:rPr>
                <w:sz w:val="20"/>
                <w:szCs w:val="20"/>
                <w:lang w:val="uk-UA"/>
              </w:rPr>
              <w:t>5</w:t>
            </w:r>
            <w:r w:rsidRPr="009B280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3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3" w:type="dxa"/>
            <w:gridSpan w:val="3"/>
            <w:vMerge w:val="restart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  <w:shd w:val="clear" w:color="auto" w:fill="FFFFFF" w:themeFill="background1"/>
          </w:tcPr>
          <w:p w:rsidR="00F546F3" w:rsidRPr="009B2807" w:rsidRDefault="00F546F3" w:rsidP="00F546F3">
            <w:pPr>
              <w:ind w:left="-114" w:right="-10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491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4" w:type="dxa"/>
            <w:gridSpan w:val="2"/>
            <w:shd w:val="clear" w:color="auto" w:fill="FFFF00"/>
          </w:tcPr>
          <w:p w:rsidR="00F546F3" w:rsidRPr="009B2807" w:rsidRDefault="00157068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F546F3" w:rsidRPr="009B2807">
              <w:rPr>
                <w:sz w:val="20"/>
                <w:szCs w:val="20"/>
                <w:lang w:val="uk-UA"/>
              </w:rPr>
              <w:t xml:space="preserve"> кредит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133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3" w:type="dxa"/>
            <w:gridSpan w:val="3"/>
            <w:vMerge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561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4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ind w:right="-11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3"/>
            <w:shd w:val="clear" w:color="auto" w:fill="FFFF00"/>
          </w:tcPr>
          <w:p w:rsidR="00F546F3" w:rsidRPr="009B2807" w:rsidRDefault="00F546F3" w:rsidP="00F546F3">
            <w:pPr>
              <w:ind w:left="-89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Дисципліна  6 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3" w:type="dxa"/>
            <w:gridSpan w:val="3"/>
            <w:vMerge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405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4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575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4" w:type="dxa"/>
            <w:gridSpan w:val="2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Дисципліна  7 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ind w:left="-91" w:right="-113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ind w:left="-91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ind w:left="-91" w:right="-107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ind w:left="-91" w:right="-10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F546F3" w:rsidRPr="009B2807" w:rsidTr="000E3465">
        <w:trPr>
          <w:gridAfter w:val="1"/>
          <w:wAfter w:w="20" w:type="dxa"/>
          <w:trHeight w:val="418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4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Дисципліна  8 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368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  <w:shd w:val="clear" w:color="auto" w:fill="FFFF00"/>
          </w:tcPr>
          <w:p w:rsidR="00F546F3" w:rsidRPr="009B2807" w:rsidRDefault="00157068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F546F3" w:rsidRPr="009B2807">
              <w:rPr>
                <w:sz w:val="20"/>
                <w:szCs w:val="20"/>
                <w:lang w:val="uk-UA"/>
              </w:rPr>
              <w:t xml:space="preserve"> кредити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557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Дисципліна  9 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277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419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Дисципліна  10 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277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  <w:shd w:val="clear" w:color="auto" w:fill="FFFF00"/>
          </w:tcPr>
          <w:p w:rsidR="00F546F3" w:rsidRPr="009B2807" w:rsidRDefault="00157068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F546F3" w:rsidRPr="009B2807">
              <w:rPr>
                <w:sz w:val="20"/>
                <w:szCs w:val="20"/>
                <w:lang w:val="uk-UA"/>
              </w:rPr>
              <w:t xml:space="preserve"> кредит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277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Дисципліна  11 </w:t>
            </w: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277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277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Дисципліна  12 </w:t>
            </w: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277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gridSpan w:val="3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314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57068" w:rsidRPr="009B2807" w:rsidTr="000E3465">
        <w:trPr>
          <w:gridAfter w:val="1"/>
          <w:wAfter w:w="20" w:type="dxa"/>
          <w:trHeight w:val="524"/>
        </w:trPr>
        <w:tc>
          <w:tcPr>
            <w:tcW w:w="1255" w:type="dxa"/>
            <w:gridSpan w:val="3"/>
          </w:tcPr>
          <w:p w:rsidR="00157068" w:rsidRPr="009B2807" w:rsidRDefault="00157068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  <w:p w:rsidR="00157068" w:rsidRPr="009B2807" w:rsidRDefault="00157068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8" w:type="dxa"/>
            <w:gridSpan w:val="2"/>
          </w:tcPr>
          <w:p w:rsidR="00157068" w:rsidRPr="009B2807" w:rsidRDefault="00157068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  <w:p w:rsidR="00157068" w:rsidRPr="009B2807" w:rsidRDefault="00157068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4" w:type="dxa"/>
            <w:gridSpan w:val="2"/>
          </w:tcPr>
          <w:p w:rsidR="00157068" w:rsidRPr="009B2807" w:rsidRDefault="00157068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  <w:p w:rsidR="00157068" w:rsidRPr="009B2807" w:rsidRDefault="00157068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4" w:type="dxa"/>
            <w:gridSpan w:val="2"/>
          </w:tcPr>
          <w:p w:rsidR="00157068" w:rsidRPr="009B2807" w:rsidRDefault="00157068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  <w:p w:rsidR="00157068" w:rsidRPr="009B2807" w:rsidRDefault="00157068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3"/>
          </w:tcPr>
          <w:p w:rsidR="00157068" w:rsidRPr="009B2807" w:rsidRDefault="00157068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  <w:p w:rsidR="00157068" w:rsidRPr="009B2807" w:rsidRDefault="00157068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157068" w:rsidRPr="009B2807" w:rsidRDefault="00157068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gridSpan w:val="3"/>
            <w:shd w:val="clear" w:color="auto" w:fill="auto"/>
          </w:tcPr>
          <w:p w:rsidR="00157068" w:rsidRPr="009B2807" w:rsidRDefault="00157068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:rsidR="00157068" w:rsidRPr="009B2807" w:rsidRDefault="00157068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Дисципліна  13 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00"/>
          </w:tcPr>
          <w:p w:rsidR="00F546F3" w:rsidRPr="009B2807" w:rsidRDefault="00157068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F546F3" w:rsidRPr="009B2807">
              <w:rPr>
                <w:sz w:val="20"/>
                <w:szCs w:val="20"/>
                <w:lang w:val="uk-UA"/>
              </w:rPr>
              <w:t xml:space="preserve"> кредити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Дисципліна  14 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Дисципліна  15 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255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00"/>
          </w:tcPr>
          <w:p w:rsidR="00F546F3" w:rsidRPr="009B2807" w:rsidRDefault="00157068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F546F3" w:rsidRPr="009B2807">
              <w:rPr>
                <w:sz w:val="20"/>
                <w:szCs w:val="20"/>
                <w:lang w:val="uk-UA"/>
              </w:rPr>
              <w:t xml:space="preserve"> кредит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0346" w:type="dxa"/>
            <w:gridSpan w:val="19"/>
            <w:shd w:val="clear" w:color="auto" w:fill="00B0F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Атестація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223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00"/>
          </w:tcPr>
          <w:p w:rsidR="00F546F3" w:rsidRPr="009B2807" w:rsidRDefault="00157068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Кваліфікацій</w:t>
            </w:r>
            <w:r w:rsidR="00F546F3">
              <w:rPr>
                <w:sz w:val="20"/>
                <w:szCs w:val="20"/>
                <w:lang w:val="uk-UA"/>
              </w:rPr>
              <w:t>на робота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223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кредитів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223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00"/>
          </w:tcPr>
          <w:p w:rsidR="00F546F3" w:rsidRPr="009B2807" w:rsidRDefault="00784DF3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Атестація</w:t>
            </w:r>
          </w:p>
        </w:tc>
      </w:tr>
      <w:tr w:rsidR="00F546F3" w:rsidRPr="009B2807" w:rsidTr="000E3465">
        <w:trPr>
          <w:gridAfter w:val="1"/>
          <w:wAfter w:w="20" w:type="dxa"/>
          <w:trHeight w:val="270"/>
        </w:trPr>
        <w:tc>
          <w:tcPr>
            <w:tcW w:w="1223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3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gridSpan w:val="4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00"/>
          </w:tcPr>
          <w:p w:rsidR="00F546F3" w:rsidRPr="009B2807" w:rsidRDefault="00F546F3" w:rsidP="00F54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 кредитів</w:t>
            </w:r>
          </w:p>
        </w:tc>
      </w:tr>
    </w:tbl>
    <w:p w:rsidR="00FD5ADA" w:rsidRDefault="00FD5ADA" w:rsidP="00A5446F">
      <w:pPr>
        <w:widowControl w:val="0"/>
        <w:tabs>
          <w:tab w:val="left" w:pos="1132"/>
        </w:tabs>
        <w:jc w:val="both"/>
        <w:rPr>
          <w:sz w:val="22"/>
          <w:szCs w:val="22"/>
          <w:lang w:val="uk-UA"/>
        </w:rPr>
      </w:pPr>
    </w:p>
    <w:p w:rsidR="000F3A87" w:rsidRDefault="000F3A87" w:rsidP="00A5446F">
      <w:pPr>
        <w:widowControl w:val="0"/>
        <w:tabs>
          <w:tab w:val="left" w:pos="1132"/>
        </w:tabs>
        <w:jc w:val="both"/>
        <w:rPr>
          <w:sz w:val="22"/>
          <w:szCs w:val="22"/>
          <w:lang w:val="uk-UA"/>
        </w:rPr>
      </w:pPr>
    </w:p>
    <w:p w:rsidR="000F3A87" w:rsidRDefault="000F3A87" w:rsidP="00A5446F">
      <w:pPr>
        <w:widowControl w:val="0"/>
        <w:tabs>
          <w:tab w:val="left" w:pos="1132"/>
        </w:tabs>
        <w:jc w:val="both"/>
        <w:rPr>
          <w:sz w:val="22"/>
          <w:szCs w:val="22"/>
          <w:lang w:val="uk-UA"/>
        </w:rPr>
      </w:pPr>
    </w:p>
    <w:p w:rsidR="007C0732" w:rsidRDefault="007C0732">
      <w:pPr>
        <w:spacing w:after="160" w:line="259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0F3A87" w:rsidRDefault="000F3A87" w:rsidP="00A5446F">
      <w:pPr>
        <w:widowControl w:val="0"/>
        <w:tabs>
          <w:tab w:val="left" w:pos="1132"/>
        </w:tabs>
        <w:jc w:val="both"/>
        <w:rPr>
          <w:sz w:val="22"/>
          <w:szCs w:val="22"/>
          <w:lang w:val="uk-UA"/>
        </w:rPr>
      </w:pPr>
    </w:p>
    <w:p w:rsidR="003E38C9" w:rsidRPr="003E38C9" w:rsidRDefault="003E38C9" w:rsidP="00B62331">
      <w:pPr>
        <w:pStyle w:val="40"/>
        <w:keepNext/>
        <w:keepLines/>
        <w:numPr>
          <w:ilvl w:val="0"/>
          <w:numId w:val="26"/>
        </w:numPr>
        <w:shd w:val="clear" w:color="auto" w:fill="auto"/>
        <w:tabs>
          <w:tab w:val="left" w:pos="1095"/>
        </w:tabs>
        <w:spacing w:after="417" w:line="240" w:lineRule="auto"/>
        <w:ind w:right="1040"/>
        <w:jc w:val="center"/>
        <w:rPr>
          <w:rStyle w:val="6"/>
          <w:rFonts w:eastAsiaTheme="minorHAnsi"/>
          <w:b/>
          <w:bCs/>
          <w:i w:val="0"/>
          <w:iCs w:val="0"/>
          <w:sz w:val="24"/>
          <w:szCs w:val="24"/>
        </w:rPr>
      </w:pPr>
      <w:r w:rsidRPr="003E38C9">
        <w:rPr>
          <w:rFonts w:ascii="Times New Roman" w:hAnsi="Times New Roman" w:cs="Times New Roman"/>
          <w:sz w:val="24"/>
          <w:szCs w:val="24"/>
        </w:rPr>
        <w:t>Форма атестації здобувачів вищої освіти.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070"/>
        <w:gridCol w:w="5918"/>
      </w:tblGrid>
      <w:tr w:rsidR="00606754" w:rsidRPr="00A863A2" w:rsidTr="00537195">
        <w:trPr>
          <w:trHeight w:val="937"/>
        </w:trPr>
        <w:tc>
          <w:tcPr>
            <w:tcW w:w="2307" w:type="pct"/>
          </w:tcPr>
          <w:p w:rsidR="00606754" w:rsidRPr="00606754" w:rsidRDefault="00606754" w:rsidP="006067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</w:pPr>
            <w:r w:rsidRPr="00606754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Форма атестації здобувачів вищої освіти </w:t>
            </w:r>
          </w:p>
        </w:tc>
        <w:tc>
          <w:tcPr>
            <w:tcW w:w="2693" w:type="pct"/>
          </w:tcPr>
          <w:p w:rsidR="00606754" w:rsidRPr="00606754" w:rsidRDefault="00606754" w:rsidP="00FE68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</w:pPr>
            <w:r w:rsidRPr="00606754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Атестація випускників освітньо-професійної програми </w:t>
            </w:r>
            <w:r w:rsidRPr="00606754">
              <w:rPr>
                <w:bCs/>
                <w:lang w:val="uk-UA"/>
              </w:rPr>
              <w:t>«Управління персоналом та економіка праці»</w:t>
            </w:r>
            <w:r w:rsidRPr="00606754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 спеціальності </w:t>
            </w:r>
            <w:r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>073</w:t>
            </w:r>
            <w:r w:rsidR="00F00BA8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 </w:t>
            </w:r>
            <w:r w:rsidR="00B62331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>Менеджмент</w:t>
            </w:r>
            <w:r w:rsidRPr="00606754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 здійснюється у </w:t>
            </w:r>
            <w:r w:rsidR="00F00BA8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формі </w:t>
            </w:r>
            <w:r w:rsidR="00FE689E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>публічного захисту кваліфікаційної роботи</w:t>
            </w:r>
            <w:r w:rsidR="007C0732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>.</w:t>
            </w:r>
          </w:p>
        </w:tc>
      </w:tr>
      <w:tr w:rsidR="00606754" w:rsidRPr="001608BA" w:rsidTr="00537195">
        <w:trPr>
          <w:trHeight w:val="661"/>
        </w:trPr>
        <w:tc>
          <w:tcPr>
            <w:tcW w:w="2307" w:type="pct"/>
          </w:tcPr>
          <w:p w:rsidR="00261EB3" w:rsidRDefault="00606754" w:rsidP="00261E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</w:pPr>
            <w:r w:rsidRPr="00606754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Вимоги до </w:t>
            </w:r>
            <w:r w:rsidR="00261EB3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>кваліфікаційної роботи</w:t>
            </w:r>
          </w:p>
          <w:p w:rsidR="00606754" w:rsidRPr="00606754" w:rsidRDefault="00606754" w:rsidP="00261E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</w:pPr>
          </w:p>
        </w:tc>
        <w:tc>
          <w:tcPr>
            <w:tcW w:w="2693" w:type="pct"/>
          </w:tcPr>
          <w:p w:rsidR="00261EB3" w:rsidRPr="00261EB3" w:rsidRDefault="00261EB3" w:rsidP="00261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</w:pPr>
            <w:r w:rsidRPr="00261EB3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>Кваліфікаційна  робота  має  передбачати  розв’язання</w:t>
            </w:r>
            <w:r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 складного </w:t>
            </w:r>
            <w:r w:rsidRPr="00261EB3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>спеціалізованого  завдання  або  практичної проблеми  в  сфері  управління,  що  характеризується комплексністю  і  невизначеністю  умов,  із  застосуванням теорій та методів економічної науки.</w:t>
            </w:r>
          </w:p>
          <w:p w:rsidR="00606754" w:rsidRPr="00606754" w:rsidRDefault="00261EB3" w:rsidP="00E514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</w:pPr>
            <w:r w:rsidRPr="00261EB3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>У  кваліфікаційній  роботі  не  може  бути  академічного плагіату, фальсифікації та списування.</w:t>
            </w:r>
            <w:r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 </w:t>
            </w:r>
            <w:r w:rsidRPr="00261EB3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Кваліфікаційна  робота    оприлюднена  на офіційному сайті </w:t>
            </w:r>
            <w:r w:rsidR="007C0732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>університету</w:t>
            </w:r>
            <w:r w:rsidRPr="00261EB3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 </w:t>
            </w:r>
            <w:r w:rsidR="00E514AE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>в інституційному репозитарії бібліотеки</w:t>
            </w:r>
            <w:r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>.</w:t>
            </w:r>
          </w:p>
        </w:tc>
      </w:tr>
    </w:tbl>
    <w:p w:rsidR="00FD5ADA" w:rsidRDefault="00FD5AD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:rsidR="00BF6B99" w:rsidRDefault="00BF6B99">
      <w:pPr>
        <w:spacing w:after="160" w:line="259" w:lineRule="auto"/>
        <w:rPr>
          <w:b/>
          <w:bCs/>
          <w:sz w:val="22"/>
          <w:szCs w:val="22"/>
          <w:lang w:val="uk-UA"/>
        </w:rPr>
        <w:sectPr w:rsidR="00BF6B99" w:rsidSect="009B2807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BF6B99" w:rsidRPr="00BF6B99" w:rsidRDefault="00B62331" w:rsidP="00BF6B99">
      <w:pPr>
        <w:pStyle w:val="2"/>
        <w:shd w:val="clear" w:color="auto" w:fill="auto"/>
        <w:tabs>
          <w:tab w:val="left" w:pos="370"/>
          <w:tab w:val="left" w:pos="2977"/>
        </w:tabs>
        <w:spacing w:before="0" w:after="0" w:line="24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F6B99" w:rsidRPr="00BF6B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F6B99" w:rsidRPr="00BF6B99">
        <w:rPr>
          <w:rFonts w:ascii="Times New Roman" w:hAnsi="Times New Roman" w:cs="Times New Roman"/>
          <w:sz w:val="28"/>
          <w:szCs w:val="28"/>
        </w:rPr>
        <w:t>Матриця відповідності програмних компетентностей компонентам освітньо-професійної програми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BF6B99" w:rsidRPr="00F134CF" w:rsidTr="001608BA">
        <w:trPr>
          <w:cantSplit/>
          <w:trHeight w:val="1913"/>
        </w:trPr>
        <w:tc>
          <w:tcPr>
            <w:tcW w:w="282" w:type="pct"/>
            <w:tcBorders>
              <w:tl2br w:val="single" w:sz="4" w:space="0" w:color="auto"/>
            </w:tcBorders>
          </w:tcPr>
          <w:p w:rsidR="00BF6B99" w:rsidRPr="00F134CF" w:rsidRDefault="00B62331" w:rsidP="001608BA">
            <w:pPr>
              <w:pStyle w:val="2"/>
              <w:shd w:val="clear" w:color="auto" w:fill="auto"/>
              <w:tabs>
                <w:tab w:val="left" w:pos="90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Компоненти ОПП</w:t>
            </w:r>
          </w:p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90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BF6B99" w:rsidRPr="00F134CF" w:rsidRDefault="00BF6B99" w:rsidP="001608BA">
            <w:pPr>
              <w:jc w:val="right"/>
              <w:rPr>
                <w:b/>
                <w:lang w:val="uk-UA"/>
              </w:rPr>
            </w:pPr>
          </w:p>
          <w:p w:rsidR="00BF6B99" w:rsidRPr="00F134CF" w:rsidRDefault="00BF6B99" w:rsidP="001608BA">
            <w:pPr>
              <w:jc w:val="both"/>
              <w:rPr>
                <w:lang w:val="uk-UA"/>
              </w:rPr>
            </w:pPr>
            <w:r w:rsidRPr="00F134CF">
              <w:rPr>
                <w:lang w:val="uk-UA"/>
              </w:rPr>
              <w:t xml:space="preserve"> </w:t>
            </w:r>
          </w:p>
          <w:p w:rsidR="00BF6B99" w:rsidRPr="00F134CF" w:rsidRDefault="00BF6B99" w:rsidP="001608BA">
            <w:pPr>
              <w:ind w:left="-108"/>
              <w:rPr>
                <w:b/>
                <w:lang w:val="uk-UA"/>
              </w:rPr>
            </w:pPr>
            <w:r w:rsidRPr="00F134CF">
              <w:rPr>
                <w:b/>
                <w:lang w:val="uk-UA"/>
              </w:rPr>
              <w:t xml:space="preserve">Програмні </w:t>
            </w:r>
          </w:p>
          <w:p w:rsidR="00BF6B99" w:rsidRPr="00F134CF" w:rsidRDefault="00BF6B99" w:rsidP="001608BA">
            <w:pPr>
              <w:ind w:left="-108"/>
              <w:rPr>
                <w:lang w:val="uk-UA"/>
              </w:rPr>
            </w:pPr>
            <w:r w:rsidRPr="00F134CF">
              <w:rPr>
                <w:b/>
                <w:lang w:val="uk-UA"/>
              </w:rPr>
              <w:t>компетентності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01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02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03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04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AC">
              <w:rPr>
                <w:rFonts w:ascii="Times New Roman" w:hAnsi="Times New Roman" w:cs="Times New Roman"/>
                <w:sz w:val="24"/>
                <w:szCs w:val="24"/>
              </w:rPr>
              <w:t>ООК 07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ЗК 01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ЗК 02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ЗК 03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ЗК 04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ЗК 05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ЗК 06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ЗК 07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ЗК 08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ЗК 09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ЗК 10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ЗК 11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ЗК12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ЗК 13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ЗК 14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ЗК 15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7C0732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B99" w:rsidRPr="00F134CF">
              <w:rPr>
                <w:rFonts w:ascii="Times New Roman" w:hAnsi="Times New Roman" w:cs="Times New Roman"/>
                <w:sz w:val="24"/>
                <w:szCs w:val="24"/>
              </w:rPr>
              <w:t>К 01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7C0732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B99"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К 02 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7C0732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B99" w:rsidRPr="00F134CF">
              <w:rPr>
                <w:rFonts w:ascii="Times New Roman" w:hAnsi="Times New Roman" w:cs="Times New Roman"/>
                <w:sz w:val="24"/>
                <w:szCs w:val="24"/>
              </w:rPr>
              <w:t>К 03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7C0732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B99" w:rsidRPr="00F134CF">
              <w:rPr>
                <w:rFonts w:ascii="Times New Roman" w:hAnsi="Times New Roman" w:cs="Times New Roman"/>
                <w:sz w:val="24"/>
                <w:szCs w:val="24"/>
              </w:rPr>
              <w:t>К 04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7C0732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B99" w:rsidRPr="00F134CF">
              <w:rPr>
                <w:rFonts w:ascii="Times New Roman" w:hAnsi="Times New Roman" w:cs="Times New Roman"/>
                <w:sz w:val="24"/>
                <w:szCs w:val="24"/>
              </w:rPr>
              <w:t>К 05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7C0732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B99" w:rsidRPr="00F134CF">
              <w:rPr>
                <w:rFonts w:ascii="Times New Roman" w:hAnsi="Times New Roman" w:cs="Times New Roman"/>
                <w:sz w:val="24"/>
                <w:szCs w:val="24"/>
              </w:rPr>
              <w:t>К 06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7C0732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B99" w:rsidRPr="00F134CF">
              <w:rPr>
                <w:rFonts w:ascii="Times New Roman" w:hAnsi="Times New Roman" w:cs="Times New Roman"/>
                <w:sz w:val="24"/>
                <w:szCs w:val="24"/>
              </w:rPr>
              <w:t>К 07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7C0732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B99" w:rsidRPr="00F134CF">
              <w:rPr>
                <w:rFonts w:ascii="Times New Roman" w:hAnsi="Times New Roman" w:cs="Times New Roman"/>
                <w:sz w:val="24"/>
                <w:szCs w:val="24"/>
              </w:rPr>
              <w:t>К 08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7C0732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B99" w:rsidRPr="00F134CF">
              <w:rPr>
                <w:rFonts w:ascii="Times New Roman" w:hAnsi="Times New Roman" w:cs="Times New Roman"/>
                <w:sz w:val="24"/>
                <w:szCs w:val="24"/>
              </w:rPr>
              <w:t>К 09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7C0732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B99" w:rsidRPr="00F134CF">
              <w:rPr>
                <w:rFonts w:ascii="Times New Roman" w:hAnsi="Times New Roman" w:cs="Times New Roman"/>
                <w:sz w:val="24"/>
                <w:szCs w:val="24"/>
              </w:rPr>
              <w:t>К 10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7C0732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B99" w:rsidRPr="00F134CF">
              <w:rPr>
                <w:rFonts w:ascii="Times New Roman" w:hAnsi="Times New Roman" w:cs="Times New Roman"/>
                <w:sz w:val="24"/>
                <w:szCs w:val="24"/>
              </w:rPr>
              <w:t>К 11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7C0732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B99" w:rsidRPr="00F134CF">
              <w:rPr>
                <w:rFonts w:ascii="Times New Roman" w:hAnsi="Times New Roman" w:cs="Times New Roman"/>
                <w:sz w:val="24"/>
                <w:szCs w:val="24"/>
              </w:rPr>
              <w:t>К 12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7C0732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B99" w:rsidRPr="00F134CF">
              <w:rPr>
                <w:rFonts w:ascii="Times New Roman" w:hAnsi="Times New Roman" w:cs="Times New Roman"/>
                <w:sz w:val="24"/>
                <w:szCs w:val="24"/>
              </w:rPr>
              <w:t>К 13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7C0732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B99" w:rsidRPr="00F134CF">
              <w:rPr>
                <w:rFonts w:ascii="Times New Roman" w:hAnsi="Times New Roman" w:cs="Times New Roman"/>
                <w:sz w:val="24"/>
                <w:szCs w:val="24"/>
              </w:rPr>
              <w:t>К 14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F134CF" w:rsidRDefault="007C0732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B99" w:rsidRPr="00F134CF">
              <w:rPr>
                <w:rFonts w:ascii="Times New Roman" w:hAnsi="Times New Roman" w:cs="Times New Roman"/>
                <w:sz w:val="24"/>
                <w:szCs w:val="24"/>
              </w:rPr>
              <w:t>К 15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7501E3" w:rsidRDefault="007C0732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B99" w:rsidRPr="00F134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7501E3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7501E3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7501E3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7501E3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7501E3" w:rsidRDefault="007C0732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B99" w:rsidRPr="00F134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7501E3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7501E3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7501E3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7501E3" w:rsidRDefault="007C0732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B99" w:rsidRPr="00F134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7501E3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" w:type="pct"/>
          </w:tcPr>
          <w:p w:rsidR="00BF6B99" w:rsidRPr="007501E3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" w:type="pct"/>
          </w:tcPr>
          <w:p w:rsidR="00BF6B99" w:rsidRPr="007501E3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" w:type="pct"/>
          </w:tcPr>
          <w:p w:rsidR="00BF6B99" w:rsidRPr="007501E3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" w:type="pct"/>
          </w:tcPr>
          <w:p w:rsidR="00BF6B99" w:rsidRPr="007501E3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" w:type="pct"/>
          </w:tcPr>
          <w:p w:rsidR="00BF6B99" w:rsidRPr="007501E3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" w:type="pct"/>
          </w:tcPr>
          <w:p w:rsidR="00BF6B99" w:rsidRPr="007501E3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BF6B99" w:rsidRPr="00F134CF" w:rsidTr="001608BA">
        <w:tc>
          <w:tcPr>
            <w:tcW w:w="282" w:type="pct"/>
            <w:vAlign w:val="center"/>
          </w:tcPr>
          <w:p w:rsidR="00BF6B99" w:rsidRPr="007501E3" w:rsidRDefault="007C0732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B99" w:rsidRPr="00F134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19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7501E3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7501E3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7501E3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BF6B99" w:rsidRDefault="00BF6B99" w:rsidP="00BF6B99">
      <w:pPr>
        <w:pStyle w:val="2"/>
        <w:shd w:val="clear" w:color="auto" w:fill="auto"/>
        <w:tabs>
          <w:tab w:val="left" w:pos="958"/>
        </w:tabs>
        <w:spacing w:before="605" w:after="236" w:line="240" w:lineRule="auto"/>
        <w:ind w:left="360" w:right="2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6B99" w:rsidRDefault="00BF6B99">
      <w:pPr>
        <w:spacing w:after="160" w:line="259" w:lineRule="auto"/>
        <w:rPr>
          <w:rFonts w:eastAsiaTheme="minorHAnsi"/>
          <w:b/>
          <w:bCs/>
          <w:lang w:eastAsia="en-US"/>
        </w:rPr>
      </w:pPr>
      <w:r>
        <w:br w:type="page"/>
      </w:r>
    </w:p>
    <w:p w:rsidR="00BF6B99" w:rsidRPr="00BF6B99" w:rsidRDefault="00B62331" w:rsidP="00BF6B99">
      <w:pPr>
        <w:pStyle w:val="2"/>
        <w:shd w:val="clear" w:color="auto" w:fill="auto"/>
        <w:tabs>
          <w:tab w:val="left" w:pos="958"/>
        </w:tabs>
        <w:spacing w:before="605" w:after="236" w:line="240" w:lineRule="auto"/>
        <w:ind w:left="360" w:right="20" w:firstLine="0"/>
        <w:jc w:val="center"/>
        <w:rPr>
          <w:rStyle w:val="6"/>
          <w:rFonts w:eastAsiaTheme="minorHAnsi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F6B99" w:rsidRPr="00BF6B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F6B99" w:rsidRPr="00BF6B99">
        <w:rPr>
          <w:rFonts w:ascii="Times New Roman" w:hAnsi="Times New Roman" w:cs="Times New Roman"/>
          <w:sz w:val="28"/>
          <w:szCs w:val="28"/>
        </w:rPr>
        <w:t>Матриця забезпечення програмних результатів навчання відповідними компонентами освітньо-професійної програми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84"/>
        <w:gridCol w:w="426"/>
        <w:gridCol w:w="287"/>
        <w:gridCol w:w="425"/>
        <w:gridCol w:w="425"/>
        <w:gridCol w:w="425"/>
        <w:gridCol w:w="425"/>
        <w:gridCol w:w="283"/>
        <w:gridCol w:w="425"/>
        <w:gridCol w:w="425"/>
        <w:gridCol w:w="425"/>
        <w:gridCol w:w="286"/>
        <w:gridCol w:w="283"/>
        <w:gridCol w:w="283"/>
        <w:gridCol w:w="283"/>
        <w:gridCol w:w="283"/>
        <w:gridCol w:w="283"/>
        <w:gridCol w:w="425"/>
        <w:gridCol w:w="286"/>
        <w:gridCol w:w="283"/>
        <w:gridCol w:w="283"/>
        <w:gridCol w:w="283"/>
        <w:gridCol w:w="283"/>
        <w:gridCol w:w="425"/>
        <w:gridCol w:w="425"/>
        <w:gridCol w:w="286"/>
        <w:gridCol w:w="425"/>
        <w:gridCol w:w="283"/>
        <w:gridCol w:w="425"/>
        <w:gridCol w:w="283"/>
        <w:gridCol w:w="425"/>
        <w:gridCol w:w="283"/>
        <w:gridCol w:w="425"/>
        <w:gridCol w:w="286"/>
        <w:gridCol w:w="283"/>
        <w:gridCol w:w="283"/>
        <w:gridCol w:w="283"/>
        <w:gridCol w:w="425"/>
        <w:gridCol w:w="283"/>
        <w:gridCol w:w="286"/>
        <w:gridCol w:w="425"/>
        <w:gridCol w:w="283"/>
        <w:gridCol w:w="419"/>
      </w:tblGrid>
      <w:tr w:rsidR="009078B7" w:rsidRPr="004110A3" w:rsidTr="009078B7">
        <w:trPr>
          <w:cantSplit/>
          <w:trHeight w:val="121"/>
        </w:trPr>
        <w:tc>
          <w:tcPr>
            <w:tcW w:w="316" w:type="pct"/>
            <w:tcBorders>
              <w:tl2br w:val="thinThickSmallGap" w:sz="12" w:space="0" w:color="auto"/>
            </w:tcBorders>
          </w:tcPr>
          <w:p w:rsidR="00BF6B99" w:rsidRPr="00727820" w:rsidRDefault="00727820" w:rsidP="00800A80">
            <w:pPr>
              <w:pStyle w:val="2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7820">
              <w:rPr>
                <w:rFonts w:ascii="Times New Roman" w:hAnsi="Times New Roman" w:cs="Times New Roman"/>
                <w:sz w:val="20"/>
                <w:szCs w:val="20"/>
              </w:rPr>
              <w:t>Компоненти ОПП</w:t>
            </w:r>
          </w:p>
          <w:p w:rsidR="00BF6B99" w:rsidRPr="00BF6B99" w:rsidRDefault="00BF6B99" w:rsidP="00800A80">
            <w:pPr>
              <w:pStyle w:val="2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B99" w:rsidRPr="00727820" w:rsidRDefault="00BF6B99" w:rsidP="00800A80">
            <w:pPr>
              <w:rPr>
                <w:b/>
                <w:sz w:val="20"/>
                <w:szCs w:val="20"/>
                <w:lang w:val="uk-UA"/>
              </w:rPr>
            </w:pPr>
            <w:r w:rsidRPr="00727820">
              <w:rPr>
                <w:b/>
                <w:sz w:val="20"/>
                <w:szCs w:val="20"/>
                <w:lang w:val="uk-UA"/>
              </w:rPr>
              <w:t>Програмні</w:t>
            </w:r>
          </w:p>
          <w:p w:rsidR="00BF6B99" w:rsidRPr="00F134CF" w:rsidRDefault="00BF6B99" w:rsidP="00800A80">
            <w:pPr>
              <w:rPr>
                <w:lang w:val="uk-UA"/>
              </w:rPr>
            </w:pPr>
            <w:r w:rsidRPr="00727820">
              <w:rPr>
                <w:b/>
                <w:sz w:val="20"/>
                <w:szCs w:val="20"/>
                <w:lang w:val="uk-UA"/>
              </w:rPr>
              <w:t>результати навчання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01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02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03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04</w:t>
            </w:r>
          </w:p>
        </w:tc>
        <w:tc>
          <w:tcPr>
            <w:tcW w:w="135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" w:type="pct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ООК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BF6B99" w:rsidRPr="00DC120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BF6B99" w:rsidRPr="00DC120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BF6B99" w:rsidRPr="00DC120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BF6B99" w:rsidRPr="00DC120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BF6B99" w:rsidRPr="00DC120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BF6B99" w:rsidRPr="00DC120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BF6B99" w:rsidRPr="00DC120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BF6B99" w:rsidRPr="00DC120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BF6B99" w:rsidRPr="00DC120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BF6B99" w:rsidRPr="00DC120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BF6B99" w:rsidRPr="00DC120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BF6B99" w:rsidRPr="00DC120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BF6B99" w:rsidRPr="00DC120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BF6B99" w:rsidRPr="00DC120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BF6B99" w:rsidRPr="00DC120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BF6B99" w:rsidRPr="00DC120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BF6B99" w:rsidRPr="00DC120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BF6B99" w:rsidRPr="00DC120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BF6B99" w:rsidRPr="00DC120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BF6B99" w:rsidRPr="00F134CF" w:rsidRDefault="0016252D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ООК</w:t>
            </w:r>
            <w:r w:rsidR="00BF6B99"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6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ООК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078B7" w:rsidRPr="004110A3" w:rsidTr="009078B7"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 01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8A1718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 02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 03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 04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" w:type="pct"/>
          </w:tcPr>
          <w:p w:rsidR="00BF6B9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9E5BE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ПРН 05 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 06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9078B7" w:rsidRPr="004110A3" w:rsidTr="009078B7"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 07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 08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" w:type="pct"/>
          </w:tcPr>
          <w:p w:rsidR="00BF6B9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510AE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 09</w:t>
            </w:r>
          </w:p>
        </w:tc>
        <w:tc>
          <w:tcPr>
            <w:tcW w:w="90" w:type="pct"/>
            <w:shd w:val="clear" w:color="auto" w:fill="auto"/>
          </w:tcPr>
          <w:p w:rsidR="00BF6B99" w:rsidRPr="008A1718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left="142"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ПРН 10 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 11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9078B7" w:rsidRPr="004110A3" w:rsidTr="009078B7"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 12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 13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 14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left="142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ПРН 15 </w:t>
            </w:r>
          </w:p>
        </w:tc>
        <w:tc>
          <w:tcPr>
            <w:tcW w:w="90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094DB5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 16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 17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 18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4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9078B7" w:rsidRPr="004110A3" w:rsidTr="009078B7">
        <w:tblPrEx>
          <w:tblLook w:val="04A0" w:firstRow="1" w:lastRow="0" w:firstColumn="1" w:lastColumn="0" w:noHBand="0" w:noVBand="1"/>
        </w:tblPrEx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 19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blPrEx>
          <w:tblLook w:val="04A0" w:firstRow="1" w:lastRow="0" w:firstColumn="1" w:lastColumn="0" w:noHBand="0" w:noVBand="1"/>
        </w:tblPrEx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left="142"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 xml:space="preserve">ПРН 20 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blPrEx>
          <w:tblLook w:val="04A0" w:firstRow="1" w:lastRow="0" w:firstColumn="1" w:lastColumn="0" w:noHBand="0" w:noVBand="1"/>
        </w:tblPrEx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 21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8D28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blPrEx>
          <w:tblLook w:val="04A0" w:firstRow="1" w:lastRow="0" w:firstColumn="1" w:lastColumn="0" w:noHBand="0" w:noVBand="1"/>
        </w:tblPrEx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 22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0A36E7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A36E7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4" w:type="pct"/>
            <w:shd w:val="clear" w:color="auto" w:fill="auto"/>
          </w:tcPr>
          <w:p w:rsidR="00BF6B99" w:rsidRPr="000A36E7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9078B7" w:rsidRPr="004110A3" w:rsidTr="009078B7">
        <w:tblPrEx>
          <w:tblLook w:val="04A0" w:firstRow="1" w:lastRow="0" w:firstColumn="1" w:lastColumn="0" w:noHBand="0" w:noVBand="1"/>
        </w:tblPrEx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 23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A36E7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blPrEx>
          <w:tblLook w:val="04A0" w:firstRow="1" w:lastRow="0" w:firstColumn="1" w:lastColumn="0" w:noHBand="0" w:noVBand="1"/>
        </w:tblPrEx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184FA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184FA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184FA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3BB0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3BB0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blPrEx>
          <w:tblLook w:val="04A0" w:firstRow="1" w:lastRow="0" w:firstColumn="1" w:lastColumn="0" w:noHBand="0" w:noVBand="1"/>
        </w:tblPrEx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184FA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3BB0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3BB0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3BB0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blPrEx>
          <w:tblLook w:val="04A0" w:firstRow="1" w:lastRow="0" w:firstColumn="1" w:lastColumn="0" w:noHBand="0" w:noVBand="1"/>
        </w:tblPrEx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184FA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3BB0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093BB0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1" w:type="pct"/>
            <w:shd w:val="clear" w:color="auto" w:fill="auto"/>
          </w:tcPr>
          <w:p w:rsidR="00BF6B99" w:rsidRPr="00093BB0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B7" w:rsidRPr="004110A3" w:rsidTr="009078B7">
        <w:tblPrEx>
          <w:tblLook w:val="04A0" w:firstRow="1" w:lastRow="0" w:firstColumn="1" w:lastColumn="0" w:noHBand="0" w:noVBand="1"/>
        </w:tblPrEx>
        <w:trPr>
          <w:cantSplit/>
          <w:trHeight w:val="121"/>
        </w:trPr>
        <w:tc>
          <w:tcPr>
            <w:tcW w:w="316" w:type="pct"/>
            <w:vAlign w:val="center"/>
          </w:tcPr>
          <w:p w:rsidR="00BF6B99" w:rsidRPr="00184FAC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4CF">
              <w:rPr>
                <w:rFonts w:ascii="Times New Roman" w:hAnsi="Times New Roman" w:cs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3BB0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093BB0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093BB0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BF6B99" w:rsidRPr="00F134CF" w:rsidRDefault="00BF6B99" w:rsidP="001608BA">
            <w:pPr>
              <w:pStyle w:val="2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B99" w:rsidRDefault="00BF6B99" w:rsidP="00BF6B99"/>
    <w:p w:rsidR="00BF6B99" w:rsidRDefault="00BF6B99">
      <w:pPr>
        <w:spacing w:after="160" w:line="259" w:lineRule="auto"/>
        <w:rPr>
          <w:b/>
          <w:bCs/>
          <w:sz w:val="22"/>
          <w:szCs w:val="22"/>
          <w:lang w:val="uk-UA"/>
        </w:rPr>
      </w:pPr>
    </w:p>
    <w:sectPr w:rsidR="00BF6B99" w:rsidSect="00BF6B99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25" w:rsidRDefault="00564225" w:rsidP="00BE6CE1">
      <w:r>
        <w:separator/>
      </w:r>
    </w:p>
  </w:endnote>
  <w:endnote w:type="continuationSeparator" w:id="0">
    <w:p w:rsidR="00564225" w:rsidRDefault="00564225" w:rsidP="00BE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25" w:rsidRDefault="00564225" w:rsidP="00BE6CE1">
      <w:r>
        <w:separator/>
      </w:r>
    </w:p>
  </w:footnote>
  <w:footnote w:type="continuationSeparator" w:id="0">
    <w:p w:rsidR="00564225" w:rsidRDefault="00564225" w:rsidP="00BE6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lang w:val="uk-UA"/>
      </w:rPr>
    </w:lvl>
  </w:abstractNum>
  <w:abstractNum w:abstractNumId="1" w15:restartNumberingAfterBreak="0">
    <w:nsid w:val="0797587A"/>
    <w:multiLevelType w:val="multilevel"/>
    <w:tmpl w:val="28B06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B0FA5"/>
    <w:multiLevelType w:val="hybridMultilevel"/>
    <w:tmpl w:val="D9D2DD62"/>
    <w:lvl w:ilvl="0" w:tplc="24A2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161C"/>
    <w:multiLevelType w:val="hybridMultilevel"/>
    <w:tmpl w:val="FFFFFFFF"/>
    <w:lvl w:ilvl="0" w:tplc="B5588CC0">
      <w:numFmt w:val="bullet"/>
      <w:lvlText w:val=""/>
      <w:lvlJc w:val="left"/>
      <w:pPr>
        <w:ind w:left="816" w:hanging="348"/>
      </w:pPr>
      <w:rPr>
        <w:w w:val="100"/>
      </w:rPr>
    </w:lvl>
    <w:lvl w:ilvl="1" w:tplc="4BFEE8CE">
      <w:numFmt w:val="bullet"/>
      <w:lvlText w:val="•"/>
      <w:lvlJc w:val="left"/>
      <w:pPr>
        <w:ind w:left="1460" w:hanging="348"/>
      </w:pPr>
    </w:lvl>
    <w:lvl w:ilvl="2" w:tplc="A81827BC">
      <w:numFmt w:val="bullet"/>
      <w:lvlText w:val="•"/>
      <w:lvlJc w:val="left"/>
      <w:pPr>
        <w:ind w:left="2100" w:hanging="348"/>
      </w:pPr>
    </w:lvl>
    <w:lvl w:ilvl="3" w:tplc="C478EB36">
      <w:numFmt w:val="bullet"/>
      <w:lvlText w:val="•"/>
      <w:lvlJc w:val="left"/>
      <w:pPr>
        <w:ind w:left="2740" w:hanging="348"/>
      </w:pPr>
    </w:lvl>
    <w:lvl w:ilvl="4" w:tplc="0844787E">
      <w:numFmt w:val="bullet"/>
      <w:lvlText w:val="•"/>
      <w:lvlJc w:val="left"/>
      <w:pPr>
        <w:ind w:left="3380" w:hanging="348"/>
      </w:pPr>
    </w:lvl>
    <w:lvl w:ilvl="5" w:tplc="16701B10">
      <w:numFmt w:val="bullet"/>
      <w:lvlText w:val="•"/>
      <w:lvlJc w:val="left"/>
      <w:pPr>
        <w:ind w:left="4021" w:hanging="348"/>
      </w:pPr>
    </w:lvl>
    <w:lvl w:ilvl="6" w:tplc="9FDE85D8">
      <w:numFmt w:val="bullet"/>
      <w:lvlText w:val="•"/>
      <w:lvlJc w:val="left"/>
      <w:pPr>
        <w:ind w:left="4661" w:hanging="348"/>
      </w:pPr>
    </w:lvl>
    <w:lvl w:ilvl="7" w:tplc="11485EB8">
      <w:numFmt w:val="bullet"/>
      <w:lvlText w:val="•"/>
      <w:lvlJc w:val="left"/>
      <w:pPr>
        <w:ind w:left="5301" w:hanging="348"/>
      </w:pPr>
    </w:lvl>
    <w:lvl w:ilvl="8" w:tplc="233870F0">
      <w:numFmt w:val="bullet"/>
      <w:lvlText w:val="•"/>
      <w:lvlJc w:val="left"/>
      <w:pPr>
        <w:ind w:left="5941" w:hanging="348"/>
      </w:pPr>
    </w:lvl>
  </w:abstractNum>
  <w:abstractNum w:abstractNumId="4" w15:restartNumberingAfterBreak="0">
    <w:nsid w:val="0B1C5E52"/>
    <w:multiLevelType w:val="hybridMultilevel"/>
    <w:tmpl w:val="6332F710"/>
    <w:lvl w:ilvl="0" w:tplc="D10C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1A36"/>
    <w:multiLevelType w:val="multilevel"/>
    <w:tmpl w:val="64C43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5750F9"/>
    <w:multiLevelType w:val="hybridMultilevel"/>
    <w:tmpl w:val="63D66A48"/>
    <w:lvl w:ilvl="0" w:tplc="20FA5924">
      <w:numFmt w:val="bullet"/>
      <w:lvlText w:val="-"/>
      <w:lvlJc w:val="left"/>
      <w:pPr>
        <w:ind w:left="960" w:hanging="360"/>
      </w:pPr>
      <w:rPr>
        <w:rFonts w:ascii="Times New Roman" w:eastAsia="TimesNewRomanPSMT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4213"/>
    <w:multiLevelType w:val="hybridMultilevel"/>
    <w:tmpl w:val="97342714"/>
    <w:lvl w:ilvl="0" w:tplc="2244D5E6">
      <w:start w:val="4"/>
      <w:numFmt w:val="decimal"/>
      <w:lvlText w:val="%1."/>
      <w:lvlJc w:val="left"/>
      <w:pPr>
        <w:ind w:left="2487" w:hanging="360"/>
      </w:pPr>
      <w:rPr>
        <w:rFonts w:asciiTheme="minorHAnsi" w:hAnsiTheme="minorHAnsi" w:cstheme="minorBidi"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207" w:hanging="360"/>
      </w:pPr>
    </w:lvl>
    <w:lvl w:ilvl="2" w:tplc="0422001B" w:tentative="1">
      <w:start w:val="1"/>
      <w:numFmt w:val="lowerRoman"/>
      <w:lvlText w:val="%3."/>
      <w:lvlJc w:val="right"/>
      <w:pPr>
        <w:ind w:left="3927" w:hanging="180"/>
      </w:pPr>
    </w:lvl>
    <w:lvl w:ilvl="3" w:tplc="0422000F" w:tentative="1">
      <w:start w:val="1"/>
      <w:numFmt w:val="decimal"/>
      <w:lvlText w:val="%4."/>
      <w:lvlJc w:val="left"/>
      <w:pPr>
        <w:ind w:left="4647" w:hanging="360"/>
      </w:pPr>
    </w:lvl>
    <w:lvl w:ilvl="4" w:tplc="04220019" w:tentative="1">
      <w:start w:val="1"/>
      <w:numFmt w:val="lowerLetter"/>
      <w:lvlText w:val="%5."/>
      <w:lvlJc w:val="left"/>
      <w:pPr>
        <w:ind w:left="5367" w:hanging="360"/>
      </w:pPr>
    </w:lvl>
    <w:lvl w:ilvl="5" w:tplc="0422001B" w:tentative="1">
      <w:start w:val="1"/>
      <w:numFmt w:val="lowerRoman"/>
      <w:lvlText w:val="%6."/>
      <w:lvlJc w:val="right"/>
      <w:pPr>
        <w:ind w:left="6087" w:hanging="180"/>
      </w:pPr>
    </w:lvl>
    <w:lvl w:ilvl="6" w:tplc="0422000F" w:tentative="1">
      <w:start w:val="1"/>
      <w:numFmt w:val="decimal"/>
      <w:lvlText w:val="%7."/>
      <w:lvlJc w:val="left"/>
      <w:pPr>
        <w:ind w:left="6807" w:hanging="360"/>
      </w:pPr>
    </w:lvl>
    <w:lvl w:ilvl="7" w:tplc="04220019" w:tentative="1">
      <w:start w:val="1"/>
      <w:numFmt w:val="lowerLetter"/>
      <w:lvlText w:val="%8."/>
      <w:lvlJc w:val="left"/>
      <w:pPr>
        <w:ind w:left="7527" w:hanging="360"/>
      </w:pPr>
    </w:lvl>
    <w:lvl w:ilvl="8" w:tplc="042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20FF1D43"/>
    <w:multiLevelType w:val="hybridMultilevel"/>
    <w:tmpl w:val="889440D8"/>
    <w:lvl w:ilvl="0" w:tplc="20FA5924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C4E84"/>
    <w:multiLevelType w:val="multilevel"/>
    <w:tmpl w:val="10723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4A5663E"/>
    <w:multiLevelType w:val="hybridMultilevel"/>
    <w:tmpl w:val="68EC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51373"/>
    <w:multiLevelType w:val="multilevel"/>
    <w:tmpl w:val="97A4D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016C42"/>
    <w:multiLevelType w:val="hybridMultilevel"/>
    <w:tmpl w:val="492ECB7C"/>
    <w:lvl w:ilvl="0" w:tplc="13FC2E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7AC4DF6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21D40"/>
    <w:multiLevelType w:val="hybridMultilevel"/>
    <w:tmpl w:val="F7C25B10"/>
    <w:lvl w:ilvl="0" w:tplc="EC1EC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F92504"/>
    <w:multiLevelType w:val="multilevel"/>
    <w:tmpl w:val="9DB84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DF5C33"/>
    <w:multiLevelType w:val="hybridMultilevel"/>
    <w:tmpl w:val="C622B1E4"/>
    <w:lvl w:ilvl="0" w:tplc="20FA5924">
      <w:numFmt w:val="bullet"/>
      <w:lvlText w:val="-"/>
      <w:lvlJc w:val="left"/>
      <w:pPr>
        <w:ind w:left="827" w:hanging="360"/>
      </w:pPr>
      <w:rPr>
        <w:rFonts w:ascii="Times New Roman" w:eastAsia="TimesNewRomanPSMT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5DE27455"/>
    <w:multiLevelType w:val="hybridMultilevel"/>
    <w:tmpl w:val="6D503290"/>
    <w:lvl w:ilvl="0" w:tplc="0419000F">
      <w:start w:val="1"/>
      <w:numFmt w:val="decimal"/>
      <w:lvlText w:val="%1."/>
      <w:lvlJc w:val="left"/>
      <w:pPr>
        <w:ind w:left="-820" w:hanging="360"/>
      </w:pPr>
    </w:lvl>
    <w:lvl w:ilvl="1" w:tplc="04190019" w:tentative="1">
      <w:start w:val="1"/>
      <w:numFmt w:val="lowerLetter"/>
      <w:lvlText w:val="%2."/>
      <w:lvlJc w:val="left"/>
      <w:pPr>
        <w:ind w:left="-100" w:hanging="360"/>
      </w:pPr>
    </w:lvl>
    <w:lvl w:ilvl="2" w:tplc="0419001B" w:tentative="1">
      <w:start w:val="1"/>
      <w:numFmt w:val="lowerRoman"/>
      <w:lvlText w:val="%3."/>
      <w:lvlJc w:val="right"/>
      <w:pPr>
        <w:ind w:left="620" w:hanging="180"/>
      </w:pPr>
    </w:lvl>
    <w:lvl w:ilvl="3" w:tplc="0419000F" w:tentative="1">
      <w:start w:val="1"/>
      <w:numFmt w:val="decimal"/>
      <w:lvlText w:val="%4."/>
      <w:lvlJc w:val="left"/>
      <w:pPr>
        <w:ind w:left="1340" w:hanging="360"/>
      </w:pPr>
    </w:lvl>
    <w:lvl w:ilvl="4" w:tplc="04190019" w:tentative="1">
      <w:start w:val="1"/>
      <w:numFmt w:val="lowerLetter"/>
      <w:lvlText w:val="%5."/>
      <w:lvlJc w:val="left"/>
      <w:pPr>
        <w:ind w:left="2060" w:hanging="360"/>
      </w:pPr>
    </w:lvl>
    <w:lvl w:ilvl="5" w:tplc="0419001B" w:tentative="1">
      <w:start w:val="1"/>
      <w:numFmt w:val="lowerRoman"/>
      <w:lvlText w:val="%6."/>
      <w:lvlJc w:val="right"/>
      <w:pPr>
        <w:ind w:left="2780" w:hanging="180"/>
      </w:pPr>
    </w:lvl>
    <w:lvl w:ilvl="6" w:tplc="0419000F" w:tentative="1">
      <w:start w:val="1"/>
      <w:numFmt w:val="decimal"/>
      <w:lvlText w:val="%7."/>
      <w:lvlJc w:val="left"/>
      <w:pPr>
        <w:ind w:left="3500" w:hanging="360"/>
      </w:pPr>
    </w:lvl>
    <w:lvl w:ilvl="7" w:tplc="04190019" w:tentative="1">
      <w:start w:val="1"/>
      <w:numFmt w:val="lowerLetter"/>
      <w:lvlText w:val="%8."/>
      <w:lvlJc w:val="left"/>
      <w:pPr>
        <w:ind w:left="4220" w:hanging="360"/>
      </w:pPr>
    </w:lvl>
    <w:lvl w:ilvl="8" w:tplc="0419001B" w:tentative="1">
      <w:start w:val="1"/>
      <w:numFmt w:val="lowerRoman"/>
      <w:lvlText w:val="%9."/>
      <w:lvlJc w:val="right"/>
      <w:pPr>
        <w:ind w:left="4940" w:hanging="180"/>
      </w:pPr>
    </w:lvl>
  </w:abstractNum>
  <w:abstractNum w:abstractNumId="17" w15:restartNumberingAfterBreak="0">
    <w:nsid w:val="5E635968"/>
    <w:multiLevelType w:val="hybridMultilevel"/>
    <w:tmpl w:val="658E811A"/>
    <w:lvl w:ilvl="0" w:tplc="20FA5924">
      <w:numFmt w:val="bullet"/>
      <w:lvlText w:val="-"/>
      <w:lvlJc w:val="left"/>
      <w:pPr>
        <w:ind w:left="1287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14D1B6F"/>
    <w:multiLevelType w:val="hybridMultilevel"/>
    <w:tmpl w:val="CA300A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465DB0"/>
    <w:multiLevelType w:val="hybridMultilevel"/>
    <w:tmpl w:val="EAEE46B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A1EC2"/>
    <w:multiLevelType w:val="hybridMultilevel"/>
    <w:tmpl w:val="0024D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B1A58"/>
    <w:multiLevelType w:val="hybridMultilevel"/>
    <w:tmpl w:val="608A0F84"/>
    <w:lvl w:ilvl="0" w:tplc="E30CC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54C12"/>
    <w:multiLevelType w:val="hybridMultilevel"/>
    <w:tmpl w:val="19DC838A"/>
    <w:lvl w:ilvl="0" w:tplc="20FA5924"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0497F"/>
    <w:multiLevelType w:val="hybridMultilevel"/>
    <w:tmpl w:val="FFFFFFFF"/>
    <w:lvl w:ilvl="0" w:tplc="A2A2AD7C">
      <w:numFmt w:val="bullet"/>
      <w:lvlText w:val=""/>
      <w:lvlJc w:val="left"/>
      <w:pPr>
        <w:ind w:left="828" w:hanging="348"/>
      </w:pPr>
      <w:rPr>
        <w:w w:val="100"/>
      </w:rPr>
    </w:lvl>
    <w:lvl w:ilvl="1" w:tplc="FD4031CE">
      <w:numFmt w:val="bullet"/>
      <w:lvlText w:val="•"/>
      <w:lvlJc w:val="left"/>
      <w:pPr>
        <w:ind w:left="1460" w:hanging="348"/>
      </w:pPr>
    </w:lvl>
    <w:lvl w:ilvl="2" w:tplc="370635A4">
      <w:numFmt w:val="bullet"/>
      <w:lvlText w:val="•"/>
      <w:lvlJc w:val="left"/>
      <w:pPr>
        <w:ind w:left="2100" w:hanging="348"/>
      </w:pPr>
    </w:lvl>
    <w:lvl w:ilvl="3" w:tplc="60343514">
      <w:numFmt w:val="bullet"/>
      <w:lvlText w:val="•"/>
      <w:lvlJc w:val="left"/>
      <w:pPr>
        <w:ind w:left="2740" w:hanging="348"/>
      </w:pPr>
    </w:lvl>
    <w:lvl w:ilvl="4" w:tplc="C31EF560">
      <w:numFmt w:val="bullet"/>
      <w:lvlText w:val="•"/>
      <w:lvlJc w:val="left"/>
      <w:pPr>
        <w:ind w:left="3380" w:hanging="348"/>
      </w:pPr>
    </w:lvl>
    <w:lvl w:ilvl="5" w:tplc="11FC650C">
      <w:numFmt w:val="bullet"/>
      <w:lvlText w:val="•"/>
      <w:lvlJc w:val="left"/>
      <w:pPr>
        <w:ind w:left="4021" w:hanging="348"/>
      </w:pPr>
    </w:lvl>
    <w:lvl w:ilvl="6" w:tplc="D5A0E348">
      <w:numFmt w:val="bullet"/>
      <w:lvlText w:val="•"/>
      <w:lvlJc w:val="left"/>
      <w:pPr>
        <w:ind w:left="4661" w:hanging="348"/>
      </w:pPr>
    </w:lvl>
    <w:lvl w:ilvl="7" w:tplc="DFEC13DE">
      <w:numFmt w:val="bullet"/>
      <w:lvlText w:val="•"/>
      <w:lvlJc w:val="left"/>
      <w:pPr>
        <w:ind w:left="5301" w:hanging="348"/>
      </w:pPr>
    </w:lvl>
    <w:lvl w:ilvl="8" w:tplc="92F091A0">
      <w:numFmt w:val="bullet"/>
      <w:lvlText w:val="•"/>
      <w:lvlJc w:val="left"/>
      <w:pPr>
        <w:ind w:left="5941" w:hanging="348"/>
      </w:pPr>
    </w:lvl>
  </w:abstractNum>
  <w:abstractNum w:abstractNumId="24" w15:restartNumberingAfterBreak="0">
    <w:nsid w:val="7B443D5D"/>
    <w:multiLevelType w:val="hybridMultilevel"/>
    <w:tmpl w:val="37AE6DDC"/>
    <w:lvl w:ilvl="0" w:tplc="2472A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1"/>
  </w:num>
  <w:num w:numId="9">
    <w:abstractNumId w:val="14"/>
  </w:num>
  <w:num w:numId="10">
    <w:abstractNumId w:val="9"/>
  </w:num>
  <w:num w:numId="11">
    <w:abstractNumId w:val="18"/>
  </w:num>
  <w:num w:numId="12">
    <w:abstractNumId w:val="19"/>
  </w:num>
  <w:num w:numId="13">
    <w:abstractNumId w:val="22"/>
  </w:num>
  <w:num w:numId="14">
    <w:abstractNumId w:val="17"/>
  </w:num>
  <w:num w:numId="15">
    <w:abstractNumId w:val="3"/>
  </w:num>
  <w:num w:numId="16">
    <w:abstractNumId w:val="23"/>
  </w:num>
  <w:num w:numId="17">
    <w:abstractNumId w:val="16"/>
  </w:num>
  <w:num w:numId="18">
    <w:abstractNumId w:val="20"/>
  </w:num>
  <w:num w:numId="19">
    <w:abstractNumId w:val="5"/>
  </w:num>
  <w:num w:numId="20">
    <w:abstractNumId w:val="0"/>
  </w:num>
  <w:num w:numId="21">
    <w:abstractNumId w:val="12"/>
  </w:num>
  <w:num w:numId="22">
    <w:abstractNumId w:val="4"/>
  </w:num>
  <w:num w:numId="23">
    <w:abstractNumId w:val="2"/>
  </w:num>
  <w:num w:numId="24">
    <w:abstractNumId w:val="21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envelope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FD"/>
    <w:rsid w:val="000028B6"/>
    <w:rsid w:val="00006724"/>
    <w:rsid w:val="0001072A"/>
    <w:rsid w:val="00014E55"/>
    <w:rsid w:val="00040AB7"/>
    <w:rsid w:val="00046E03"/>
    <w:rsid w:val="00062A55"/>
    <w:rsid w:val="00077620"/>
    <w:rsid w:val="0008118E"/>
    <w:rsid w:val="00083EE5"/>
    <w:rsid w:val="0008634A"/>
    <w:rsid w:val="000E3465"/>
    <w:rsid w:val="000F3A87"/>
    <w:rsid w:val="000F704A"/>
    <w:rsid w:val="001059A1"/>
    <w:rsid w:val="00112653"/>
    <w:rsid w:val="0013204A"/>
    <w:rsid w:val="00141B93"/>
    <w:rsid w:val="00144093"/>
    <w:rsid w:val="00152DB7"/>
    <w:rsid w:val="00155A86"/>
    <w:rsid w:val="00157068"/>
    <w:rsid w:val="001608BA"/>
    <w:rsid w:val="0016252D"/>
    <w:rsid w:val="00165FBB"/>
    <w:rsid w:val="0018493F"/>
    <w:rsid w:val="001A1AAA"/>
    <w:rsid w:val="001A26DA"/>
    <w:rsid w:val="001D1DBC"/>
    <w:rsid w:val="001D62CD"/>
    <w:rsid w:val="00210B07"/>
    <w:rsid w:val="002146B1"/>
    <w:rsid w:val="002154A3"/>
    <w:rsid w:val="002317CC"/>
    <w:rsid w:val="00246529"/>
    <w:rsid w:val="00261EB3"/>
    <w:rsid w:val="002750AB"/>
    <w:rsid w:val="002803BF"/>
    <w:rsid w:val="002B2556"/>
    <w:rsid w:val="002D30B7"/>
    <w:rsid w:val="002D4C7F"/>
    <w:rsid w:val="002F4232"/>
    <w:rsid w:val="002F7438"/>
    <w:rsid w:val="00311425"/>
    <w:rsid w:val="0032147B"/>
    <w:rsid w:val="00330BBD"/>
    <w:rsid w:val="00343E1B"/>
    <w:rsid w:val="00371E7C"/>
    <w:rsid w:val="003848E6"/>
    <w:rsid w:val="003A10CE"/>
    <w:rsid w:val="003B390B"/>
    <w:rsid w:val="003B42A0"/>
    <w:rsid w:val="003D0CF7"/>
    <w:rsid w:val="003E0158"/>
    <w:rsid w:val="003E1063"/>
    <w:rsid w:val="003E38C9"/>
    <w:rsid w:val="003F0F26"/>
    <w:rsid w:val="0040137B"/>
    <w:rsid w:val="00416D66"/>
    <w:rsid w:val="00450D17"/>
    <w:rsid w:val="00463482"/>
    <w:rsid w:val="004856CF"/>
    <w:rsid w:val="00491E56"/>
    <w:rsid w:val="004B5B5B"/>
    <w:rsid w:val="004D11EF"/>
    <w:rsid w:val="004D64DF"/>
    <w:rsid w:val="004D7650"/>
    <w:rsid w:val="004E1F05"/>
    <w:rsid w:val="004F0057"/>
    <w:rsid w:val="004F1086"/>
    <w:rsid w:val="005044B4"/>
    <w:rsid w:val="005125F5"/>
    <w:rsid w:val="00515528"/>
    <w:rsid w:val="00526623"/>
    <w:rsid w:val="00535DB1"/>
    <w:rsid w:val="00537195"/>
    <w:rsid w:val="00564225"/>
    <w:rsid w:val="00571879"/>
    <w:rsid w:val="00577602"/>
    <w:rsid w:val="005B4A41"/>
    <w:rsid w:val="005C5AF0"/>
    <w:rsid w:val="005C6B3D"/>
    <w:rsid w:val="005E1C7A"/>
    <w:rsid w:val="005F2994"/>
    <w:rsid w:val="005F40CE"/>
    <w:rsid w:val="005F6181"/>
    <w:rsid w:val="00602D88"/>
    <w:rsid w:val="00604C7B"/>
    <w:rsid w:val="00606754"/>
    <w:rsid w:val="00620C7D"/>
    <w:rsid w:val="00625401"/>
    <w:rsid w:val="006408FA"/>
    <w:rsid w:val="00646068"/>
    <w:rsid w:val="00651318"/>
    <w:rsid w:val="00663980"/>
    <w:rsid w:val="00667027"/>
    <w:rsid w:val="00670DDF"/>
    <w:rsid w:val="006823DB"/>
    <w:rsid w:val="00692768"/>
    <w:rsid w:val="0069797C"/>
    <w:rsid w:val="006C04E6"/>
    <w:rsid w:val="006D161A"/>
    <w:rsid w:val="006D641C"/>
    <w:rsid w:val="006D7A49"/>
    <w:rsid w:val="006F3671"/>
    <w:rsid w:val="006F470D"/>
    <w:rsid w:val="007078BC"/>
    <w:rsid w:val="00727820"/>
    <w:rsid w:val="0073224C"/>
    <w:rsid w:val="0075106E"/>
    <w:rsid w:val="00771DC2"/>
    <w:rsid w:val="00784DF3"/>
    <w:rsid w:val="0079111B"/>
    <w:rsid w:val="0079476F"/>
    <w:rsid w:val="007A0B27"/>
    <w:rsid w:val="007B61D0"/>
    <w:rsid w:val="007C0732"/>
    <w:rsid w:val="007C2EDF"/>
    <w:rsid w:val="00800A80"/>
    <w:rsid w:val="008136B2"/>
    <w:rsid w:val="008259CF"/>
    <w:rsid w:val="00837B3D"/>
    <w:rsid w:val="00844843"/>
    <w:rsid w:val="00852963"/>
    <w:rsid w:val="00855484"/>
    <w:rsid w:val="0086416E"/>
    <w:rsid w:val="00873F11"/>
    <w:rsid w:val="008A37F1"/>
    <w:rsid w:val="008A5F51"/>
    <w:rsid w:val="008B7A98"/>
    <w:rsid w:val="008C7649"/>
    <w:rsid w:val="008F3557"/>
    <w:rsid w:val="008F4762"/>
    <w:rsid w:val="00905241"/>
    <w:rsid w:val="009078B7"/>
    <w:rsid w:val="00931ED2"/>
    <w:rsid w:val="00931F8B"/>
    <w:rsid w:val="00957273"/>
    <w:rsid w:val="009723DD"/>
    <w:rsid w:val="0097701F"/>
    <w:rsid w:val="00986783"/>
    <w:rsid w:val="009924EA"/>
    <w:rsid w:val="00994178"/>
    <w:rsid w:val="0099440F"/>
    <w:rsid w:val="009B14CB"/>
    <w:rsid w:val="009B2807"/>
    <w:rsid w:val="009C7226"/>
    <w:rsid w:val="009E6EE7"/>
    <w:rsid w:val="009F43CE"/>
    <w:rsid w:val="009F7069"/>
    <w:rsid w:val="00A0056C"/>
    <w:rsid w:val="00A5446F"/>
    <w:rsid w:val="00A6532E"/>
    <w:rsid w:val="00A675D1"/>
    <w:rsid w:val="00A863A2"/>
    <w:rsid w:val="00AB3B1E"/>
    <w:rsid w:val="00AB4431"/>
    <w:rsid w:val="00AD2740"/>
    <w:rsid w:val="00AD3D4A"/>
    <w:rsid w:val="00AE0706"/>
    <w:rsid w:val="00B11F44"/>
    <w:rsid w:val="00B164BE"/>
    <w:rsid w:val="00B442BA"/>
    <w:rsid w:val="00B47758"/>
    <w:rsid w:val="00B62331"/>
    <w:rsid w:val="00B70279"/>
    <w:rsid w:val="00B70D28"/>
    <w:rsid w:val="00B93CE7"/>
    <w:rsid w:val="00BA13FD"/>
    <w:rsid w:val="00BA2527"/>
    <w:rsid w:val="00BA2564"/>
    <w:rsid w:val="00BB4633"/>
    <w:rsid w:val="00BB5ED0"/>
    <w:rsid w:val="00BB7D60"/>
    <w:rsid w:val="00BC3D02"/>
    <w:rsid w:val="00BD2D04"/>
    <w:rsid w:val="00BE5FC7"/>
    <w:rsid w:val="00BE6CE1"/>
    <w:rsid w:val="00BF6B99"/>
    <w:rsid w:val="00C00C95"/>
    <w:rsid w:val="00C22880"/>
    <w:rsid w:val="00C24C89"/>
    <w:rsid w:val="00C26B8A"/>
    <w:rsid w:val="00C3346A"/>
    <w:rsid w:val="00C41D4A"/>
    <w:rsid w:val="00C536D2"/>
    <w:rsid w:val="00C63324"/>
    <w:rsid w:val="00C64C36"/>
    <w:rsid w:val="00C7320C"/>
    <w:rsid w:val="00C833F7"/>
    <w:rsid w:val="00CB55E2"/>
    <w:rsid w:val="00CC3F3E"/>
    <w:rsid w:val="00CD63E8"/>
    <w:rsid w:val="00CE2183"/>
    <w:rsid w:val="00D02476"/>
    <w:rsid w:val="00D14311"/>
    <w:rsid w:val="00D21238"/>
    <w:rsid w:val="00D31CF4"/>
    <w:rsid w:val="00D50CC0"/>
    <w:rsid w:val="00D50ECC"/>
    <w:rsid w:val="00D55E40"/>
    <w:rsid w:val="00D6333D"/>
    <w:rsid w:val="00D7666B"/>
    <w:rsid w:val="00D80E76"/>
    <w:rsid w:val="00D85D66"/>
    <w:rsid w:val="00D86449"/>
    <w:rsid w:val="00D904A7"/>
    <w:rsid w:val="00DA1653"/>
    <w:rsid w:val="00DA780B"/>
    <w:rsid w:val="00DB1DB6"/>
    <w:rsid w:val="00DC0D13"/>
    <w:rsid w:val="00DC7036"/>
    <w:rsid w:val="00E0174A"/>
    <w:rsid w:val="00E04CF2"/>
    <w:rsid w:val="00E11B0B"/>
    <w:rsid w:val="00E233B9"/>
    <w:rsid w:val="00E25A41"/>
    <w:rsid w:val="00E47E94"/>
    <w:rsid w:val="00E514AE"/>
    <w:rsid w:val="00E63539"/>
    <w:rsid w:val="00EB2944"/>
    <w:rsid w:val="00EB5AE4"/>
    <w:rsid w:val="00EC7E05"/>
    <w:rsid w:val="00ED4332"/>
    <w:rsid w:val="00EE2870"/>
    <w:rsid w:val="00EE6149"/>
    <w:rsid w:val="00F00BA8"/>
    <w:rsid w:val="00F05922"/>
    <w:rsid w:val="00F07C19"/>
    <w:rsid w:val="00F110FD"/>
    <w:rsid w:val="00F136EC"/>
    <w:rsid w:val="00F246B3"/>
    <w:rsid w:val="00F33C9B"/>
    <w:rsid w:val="00F36C84"/>
    <w:rsid w:val="00F453F0"/>
    <w:rsid w:val="00F46020"/>
    <w:rsid w:val="00F5448F"/>
    <w:rsid w:val="00F546F3"/>
    <w:rsid w:val="00F80A9F"/>
    <w:rsid w:val="00F84751"/>
    <w:rsid w:val="00FB498A"/>
    <w:rsid w:val="00FC732C"/>
    <w:rsid w:val="00FD5ADA"/>
    <w:rsid w:val="00FE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77B70-DBD2-4CD8-B1E0-BE1FA571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8493F"/>
    <w:pPr>
      <w:keepNext/>
      <w:keepLines/>
      <w:spacing w:before="240" w:after="120"/>
      <w:jc w:val="center"/>
      <w:outlineLvl w:val="0"/>
    </w:pPr>
    <w:rPr>
      <w:b/>
      <w:bCs/>
      <w:kern w:val="3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93F"/>
    <w:rPr>
      <w:rFonts w:ascii="Times New Roman" w:eastAsia="Times New Roman" w:hAnsi="Times New Roman" w:cs="Times New Roman"/>
      <w:b/>
      <w:bCs/>
      <w:kern w:val="32"/>
      <w:sz w:val="20"/>
      <w:szCs w:val="20"/>
      <w:lang w:val="ru-RU" w:eastAsia="ru-RU"/>
    </w:rPr>
  </w:style>
  <w:style w:type="table" w:styleId="a3">
    <w:name w:val="Table Grid"/>
    <w:basedOn w:val="a1"/>
    <w:rsid w:val="00D8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+ 11"/>
    <w:aliases w:val="5 pt,Не полужирный"/>
    <w:rsid w:val="00D85D6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a4">
    <w:name w:val="Основной текст_"/>
    <w:link w:val="2"/>
    <w:locked/>
    <w:rsid w:val="00D85D66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D85D66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5">
    <w:name w:val="header"/>
    <w:basedOn w:val="a"/>
    <w:link w:val="a6"/>
    <w:unhideWhenUsed/>
    <w:rsid w:val="00BE6CE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BE6C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nhideWhenUsed/>
    <w:rsid w:val="00BE6C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BE6C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Абзац списка2"/>
    <w:basedOn w:val="a"/>
    <w:qFormat/>
    <w:rsid w:val="00485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qFormat/>
    <w:rsid w:val="00BA13FD"/>
    <w:pPr>
      <w:ind w:left="720"/>
      <w:contextualSpacing/>
    </w:pPr>
  </w:style>
  <w:style w:type="paragraph" w:customStyle="1" w:styleId="Default">
    <w:name w:val="Default"/>
    <w:rsid w:val="00144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Body Text"/>
    <w:basedOn w:val="a"/>
    <w:link w:val="ab"/>
    <w:unhideWhenUsed/>
    <w:rsid w:val="0018493F"/>
    <w:pPr>
      <w:jc w:val="both"/>
    </w:pPr>
    <w:rPr>
      <w:sz w:val="20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184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12">
    <w:name w:val="Стиль (латиница) Times New Roman 12 пт По центру"/>
    <w:basedOn w:val="a"/>
    <w:qFormat/>
    <w:rsid w:val="0018493F"/>
    <w:rPr>
      <w:rFonts w:eastAsia="Calibri"/>
      <w:lang w:val="uk-UA" w:eastAsia="en-US"/>
    </w:rPr>
  </w:style>
  <w:style w:type="character" w:customStyle="1" w:styleId="115pt">
    <w:name w:val="Основной текст + 11;5 pt;Не полужирный"/>
    <w:rsid w:val="00FD5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4">
    <w:name w:val="Заголовок №4_"/>
    <w:link w:val="40"/>
    <w:rsid w:val="00FD5ADA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FD5ADA"/>
    <w:pPr>
      <w:widowControl w:val="0"/>
      <w:shd w:val="clear" w:color="auto" w:fill="FFFFFF"/>
      <w:spacing w:after="420" w:line="0" w:lineRule="atLeast"/>
      <w:ind w:hanging="1980"/>
      <w:outlineLvl w:val="3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5">
    <w:name w:val="Заголовок №5_"/>
    <w:link w:val="50"/>
    <w:rsid w:val="00FD5ADA"/>
    <w:rPr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FD5ADA"/>
    <w:pPr>
      <w:widowControl w:val="0"/>
      <w:shd w:val="clear" w:color="auto" w:fill="FFFFFF"/>
      <w:spacing w:before="360" w:after="360" w:line="0" w:lineRule="atLeast"/>
      <w:ind w:firstLine="1060"/>
      <w:outlineLvl w:val="4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customStyle="1" w:styleId="22">
    <w:name w:val="Основной текст 22"/>
    <w:basedOn w:val="a"/>
    <w:rsid w:val="00FD5ADA"/>
    <w:pPr>
      <w:widowControl w:val="0"/>
      <w:suppressAutoHyphens/>
      <w:jc w:val="both"/>
    </w:pPr>
    <w:rPr>
      <w:rFonts w:eastAsia="Calibri"/>
      <w:sz w:val="28"/>
      <w:szCs w:val="20"/>
      <w:lang w:val="uk-UA" w:eastAsia="ar-SA"/>
    </w:rPr>
  </w:style>
  <w:style w:type="paragraph" w:styleId="21">
    <w:name w:val="Body Text 2"/>
    <w:basedOn w:val="a"/>
    <w:link w:val="23"/>
    <w:rsid w:val="00FD5ADA"/>
    <w:pPr>
      <w:spacing w:after="120" w:line="480" w:lineRule="auto"/>
    </w:pPr>
    <w:rPr>
      <w:lang w:val="uk-UA" w:eastAsia="uk-UA"/>
    </w:rPr>
  </w:style>
  <w:style w:type="character" w:customStyle="1" w:styleId="23">
    <w:name w:val="Основной текст 2 Знак"/>
    <w:basedOn w:val="a0"/>
    <w:link w:val="21"/>
    <w:rsid w:val="00FD5AD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6">
    <w:name w:val="Основной текст (6)"/>
    <w:rsid w:val="003E38C9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12">
    <w:name w:val="Основной текст (12)_"/>
    <w:link w:val="120"/>
    <w:rsid w:val="00A5446F"/>
    <w:rPr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5446F"/>
    <w:pPr>
      <w:widowControl w:val="0"/>
      <w:shd w:val="clear" w:color="auto" w:fill="FFFFFF"/>
      <w:spacing w:after="360" w:line="0" w:lineRule="atLeast"/>
      <w:ind w:hanging="1060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13">
    <w:name w:val="Основной текст (13)_"/>
    <w:link w:val="130"/>
    <w:rsid w:val="00A5446F"/>
    <w:rPr>
      <w:b/>
      <w:bCs/>
      <w:sz w:val="31"/>
      <w:szCs w:val="3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5446F"/>
    <w:pPr>
      <w:widowControl w:val="0"/>
      <w:shd w:val="clear" w:color="auto" w:fill="FFFFFF"/>
      <w:spacing w:after="540" w:line="0" w:lineRule="atLeast"/>
      <w:jc w:val="center"/>
    </w:pPr>
    <w:rPr>
      <w:rFonts w:asciiTheme="minorHAnsi" w:eastAsiaTheme="minorHAnsi" w:hAnsiTheme="minorHAnsi" w:cstheme="minorBidi"/>
      <w:b/>
      <w:bCs/>
      <w:sz w:val="31"/>
      <w:szCs w:val="31"/>
      <w:lang w:val="uk-UA" w:eastAsia="en-US"/>
    </w:rPr>
  </w:style>
  <w:style w:type="character" w:customStyle="1" w:styleId="14">
    <w:name w:val="Основной текст (14)_"/>
    <w:link w:val="140"/>
    <w:rsid w:val="00A5446F"/>
    <w:rPr>
      <w:rFonts w:ascii="Lucida Sans Unicode" w:eastAsia="Lucida Sans Unicode" w:hAnsi="Lucida Sans Unicode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5446F"/>
    <w:pPr>
      <w:widowControl w:val="0"/>
      <w:shd w:val="clear" w:color="auto" w:fill="FFFFFF"/>
      <w:spacing w:before="540" w:line="442" w:lineRule="exact"/>
    </w:pPr>
    <w:rPr>
      <w:rFonts w:ascii="Lucida Sans Unicode" w:eastAsia="Lucida Sans Unicode" w:hAnsi="Lucida Sans Unicode" w:cstheme="minorBidi"/>
      <w:sz w:val="25"/>
      <w:szCs w:val="25"/>
      <w:lang w:val="uk-UA" w:eastAsia="en-US"/>
    </w:rPr>
  </w:style>
  <w:style w:type="character" w:customStyle="1" w:styleId="14David16pt">
    <w:name w:val="Основной текст (14) + David;16 pt"/>
    <w:rsid w:val="00A5446F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24">
    <w:name w:val="Заголовок №2_"/>
    <w:link w:val="25"/>
    <w:rsid w:val="00A5446F"/>
    <w:rPr>
      <w:rFonts w:ascii="Lucida Sans Unicode" w:eastAsia="Lucida Sans Unicode" w:hAnsi="Lucida Sans Unicode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A5446F"/>
    <w:pPr>
      <w:widowControl w:val="0"/>
      <w:shd w:val="clear" w:color="auto" w:fill="FFFFFF"/>
      <w:spacing w:line="442" w:lineRule="exact"/>
      <w:outlineLvl w:val="1"/>
    </w:pPr>
    <w:rPr>
      <w:rFonts w:ascii="Lucida Sans Unicode" w:eastAsia="Lucida Sans Unicode" w:hAnsi="Lucida Sans Unicode" w:cstheme="minorBidi"/>
      <w:sz w:val="25"/>
      <w:szCs w:val="25"/>
      <w:lang w:val="uk-UA" w:eastAsia="en-US"/>
    </w:rPr>
  </w:style>
  <w:style w:type="character" w:customStyle="1" w:styleId="2TimesNewRoman135pt">
    <w:name w:val="Заголовок №2 + Times New Roman;13;5 pt"/>
    <w:rsid w:val="00A54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">
    <w:name w:val="Заголовок №3_"/>
    <w:link w:val="30"/>
    <w:rsid w:val="00A5446F"/>
    <w:rPr>
      <w:rFonts w:ascii="Lucida Sans Unicode" w:eastAsia="Lucida Sans Unicode" w:hAnsi="Lucida Sans Unicode"/>
      <w:shd w:val="clear" w:color="auto" w:fill="FFFFFF"/>
    </w:rPr>
  </w:style>
  <w:style w:type="paragraph" w:customStyle="1" w:styleId="30">
    <w:name w:val="Заголовок №3"/>
    <w:basedOn w:val="a"/>
    <w:link w:val="3"/>
    <w:rsid w:val="00A5446F"/>
    <w:pPr>
      <w:widowControl w:val="0"/>
      <w:shd w:val="clear" w:color="auto" w:fill="FFFFFF"/>
      <w:spacing w:after="840" w:line="442" w:lineRule="exact"/>
      <w:outlineLvl w:val="2"/>
    </w:pPr>
    <w:rPr>
      <w:rFonts w:ascii="Lucida Sans Unicode" w:eastAsia="Lucida Sans Unicode" w:hAnsi="Lucida Sans Unicode" w:cstheme="minorBidi"/>
      <w:sz w:val="22"/>
      <w:szCs w:val="22"/>
      <w:lang w:val="uk-UA" w:eastAsia="en-US"/>
    </w:rPr>
  </w:style>
  <w:style w:type="character" w:customStyle="1" w:styleId="3Sylfaen13pt">
    <w:name w:val="Заголовок №3 + Sylfaen;13 pt"/>
    <w:rsid w:val="00A5446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15pt0">
    <w:name w:val="Основной текст + 11;5 pt"/>
    <w:rsid w:val="00A54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7pt">
    <w:name w:val="Основной текст + 7 pt;Не полужирный;Малые прописные"/>
    <w:rsid w:val="00A5446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uk-UA"/>
    </w:rPr>
  </w:style>
  <w:style w:type="character" w:customStyle="1" w:styleId="85pt">
    <w:name w:val="Основной текст + 8;5 pt;Не полужирный"/>
    <w:rsid w:val="00A54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ac">
    <w:name w:val="Сноска_"/>
    <w:link w:val="ad"/>
    <w:rsid w:val="00A5446F"/>
    <w:rPr>
      <w:b/>
      <w:bCs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A5446F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val="uk-UA" w:eastAsia="en-US"/>
    </w:rPr>
  </w:style>
  <w:style w:type="character" w:customStyle="1" w:styleId="60">
    <w:name w:val="Основной текст (6)_"/>
    <w:rsid w:val="00A5446F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Gungsuh95pt">
    <w:name w:val="Основной текст + Gungsuh;9;5 pt;Не полужирный"/>
    <w:rsid w:val="00A5446F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115pt1">
    <w:name w:val="Основной текст + 11;5 pt;Не полужирный;Курсив"/>
    <w:rsid w:val="00A544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Sylfaen85pt0pt">
    <w:name w:val="Основной текст + Sylfaen;8;5 pt;Не полужирный;Интервал 0 pt"/>
    <w:rsid w:val="00A5446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uk-UA"/>
    </w:rPr>
  </w:style>
  <w:style w:type="character" w:customStyle="1" w:styleId="ae">
    <w:name w:val="Текст сноски Знак"/>
    <w:basedOn w:val="a0"/>
    <w:link w:val="af"/>
    <w:semiHidden/>
    <w:rsid w:val="00A544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note text"/>
    <w:basedOn w:val="a"/>
    <w:link w:val="ae"/>
    <w:semiHidden/>
    <w:rsid w:val="00A5446F"/>
    <w:rPr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A544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f0">
    <w:name w:val="Body Text Indent"/>
    <w:basedOn w:val="a"/>
    <w:link w:val="af1"/>
    <w:rsid w:val="00A5446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544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46E0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46E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862F-8DDE-4ADC-9196-69FF29B7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19977</Words>
  <Characters>11388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Андрейцева</dc:creator>
  <cp:lastModifiedBy>User</cp:lastModifiedBy>
  <cp:revision>2</cp:revision>
  <cp:lastPrinted>2021-09-24T07:53:00Z</cp:lastPrinted>
  <dcterms:created xsi:type="dcterms:W3CDTF">2022-01-24T10:04:00Z</dcterms:created>
  <dcterms:modified xsi:type="dcterms:W3CDTF">2022-01-24T10:04:00Z</dcterms:modified>
</cp:coreProperties>
</file>