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64" w:rsidRDefault="00B20D64" w:rsidP="00B20D64">
      <w:pPr>
        <w:pStyle w:val="a3"/>
        <w:spacing w:before="90"/>
        <w:ind w:left="1433" w:right="1459"/>
        <w:jc w:val="center"/>
      </w:pPr>
      <w:bookmarkStart w:id="0" w:name="_GoBack"/>
      <w:bookmarkEnd w:id="0"/>
      <w:r>
        <w:t>УНІФІКОВАНА</w:t>
      </w:r>
      <w:r>
        <w:rPr>
          <w:spacing w:val="-5"/>
        </w:rPr>
        <w:t xml:space="preserve"> </w:t>
      </w:r>
      <w:r>
        <w:t>ТАБЛИЦЯ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ПРОПОЗИЦІЯМИ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РЕКОМЕНДАЦІЯМИ</w:t>
      </w:r>
      <w:r>
        <w:rPr>
          <w:spacing w:val="-4"/>
        </w:rPr>
        <w:t xml:space="preserve"> </w:t>
      </w:r>
      <w:r>
        <w:t>СТЕЙКХОЛДЕРІВ</w:t>
      </w:r>
    </w:p>
    <w:p w:rsidR="00B20D64" w:rsidRDefault="00B20D64" w:rsidP="00B20D64">
      <w:pPr>
        <w:pStyle w:val="a3"/>
        <w:spacing w:before="41" w:line="276" w:lineRule="auto"/>
        <w:ind w:left="1434" w:right="1459"/>
        <w:jc w:val="center"/>
      </w:pPr>
      <w:r>
        <w:t>при</w:t>
      </w:r>
      <w:r>
        <w:rPr>
          <w:spacing w:val="-2"/>
        </w:rPr>
        <w:t xml:space="preserve"> </w:t>
      </w:r>
      <w:r>
        <w:t>обговоренні</w:t>
      </w:r>
      <w:r>
        <w:rPr>
          <w:spacing w:val="-1"/>
        </w:rPr>
        <w:t xml:space="preserve"> </w:t>
      </w:r>
      <w:r>
        <w:t>ОПП</w:t>
      </w:r>
      <w:r>
        <w:rPr>
          <w:spacing w:val="-4"/>
        </w:rPr>
        <w:t xml:space="preserve"> </w:t>
      </w:r>
      <w:r>
        <w:t>«Управління персоналом та економіка праці»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першого (бакалаврського)</w:t>
      </w:r>
      <w:r>
        <w:rPr>
          <w:spacing w:val="-2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зі</w:t>
      </w:r>
      <w:r>
        <w:rPr>
          <w:spacing w:val="-57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>
        <w:t>073 Менеджмент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2"/>
        <w:gridCol w:w="1831"/>
        <w:gridCol w:w="1660"/>
        <w:gridCol w:w="4964"/>
        <w:gridCol w:w="4991"/>
      </w:tblGrid>
      <w:tr w:rsidR="00B20D64" w:rsidTr="001C2B70">
        <w:trPr>
          <w:trHeight w:val="150"/>
        </w:trPr>
        <w:tc>
          <w:tcPr>
            <w:tcW w:w="5183" w:type="dxa"/>
            <w:gridSpan w:val="3"/>
          </w:tcPr>
          <w:p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Стейкхолдер</w:t>
            </w:r>
            <w:proofErr w:type="spellEnd"/>
          </w:p>
        </w:tc>
        <w:tc>
          <w:tcPr>
            <w:tcW w:w="5043" w:type="dxa"/>
            <w:vMerge w:val="restart"/>
          </w:tcPr>
          <w:p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</w:t>
            </w:r>
            <w:r w:rsidRPr="00EA2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r w:rsidRPr="00EA285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(рекомендації)</w:t>
            </w:r>
          </w:p>
        </w:tc>
        <w:tc>
          <w:tcPr>
            <w:tcW w:w="5043" w:type="dxa"/>
            <w:vMerge w:val="restart"/>
          </w:tcPr>
          <w:p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Рішення</w:t>
            </w:r>
            <w:r w:rsidRPr="00EA2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проектної</w:t>
            </w:r>
            <w:r w:rsidRPr="00EA285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групи</w:t>
            </w:r>
          </w:p>
        </w:tc>
      </w:tr>
      <w:tr w:rsidR="00CE6ACC" w:rsidTr="001C2B70">
        <w:trPr>
          <w:trHeight w:val="113"/>
        </w:trPr>
        <w:tc>
          <w:tcPr>
            <w:tcW w:w="1685" w:type="dxa"/>
          </w:tcPr>
          <w:p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ПІП</w:t>
            </w:r>
          </w:p>
        </w:tc>
        <w:tc>
          <w:tcPr>
            <w:tcW w:w="1837" w:type="dxa"/>
          </w:tcPr>
          <w:p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1661" w:type="dxa"/>
          </w:tcPr>
          <w:p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043" w:type="dxa"/>
            <w:vMerge/>
          </w:tcPr>
          <w:p w:rsidR="00B20D64" w:rsidRPr="00EA2855" w:rsidRDefault="00B20D64" w:rsidP="00EA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:rsidR="00B20D64" w:rsidRPr="00EA2855" w:rsidRDefault="00B20D64" w:rsidP="00EA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CC" w:rsidTr="001C2B70">
        <w:tc>
          <w:tcPr>
            <w:tcW w:w="1685" w:type="dxa"/>
          </w:tcPr>
          <w:p w:rsidR="00B20D64" w:rsidRPr="001C2B70" w:rsidRDefault="00CE2397" w:rsidP="001C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1C2B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Пряморукова</w:t>
            </w:r>
            <w:proofErr w:type="spellEnd"/>
          </w:p>
          <w:p w:rsidR="00CE2397" w:rsidRPr="001C2B70" w:rsidRDefault="00CE2397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Н.О.</w:t>
            </w:r>
          </w:p>
        </w:tc>
        <w:tc>
          <w:tcPr>
            <w:tcW w:w="1837" w:type="dxa"/>
          </w:tcPr>
          <w:p w:rsidR="00B20D64" w:rsidRPr="001C2B70" w:rsidRDefault="00CE2397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1C2B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Кам’янець-Подільського структурного підрозділу ТОВ «Торгова група АРС-КЕРАМІКА»</w:t>
            </w:r>
          </w:p>
        </w:tc>
        <w:tc>
          <w:tcPr>
            <w:tcW w:w="1661" w:type="dxa"/>
          </w:tcPr>
          <w:p w:rsidR="00B20D64" w:rsidRPr="001C2B70" w:rsidRDefault="00CE2397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5043" w:type="dxa"/>
          </w:tcPr>
          <w:p w:rsidR="00B20D64" w:rsidRPr="001C2B70" w:rsidRDefault="006804AD" w:rsidP="001C2B70">
            <w:pPr>
              <w:pStyle w:val="TableParagraph"/>
              <w:tabs>
                <w:tab w:val="left" w:pos="1122"/>
                <w:tab w:val="left" w:pos="2352"/>
              </w:tabs>
              <w:ind w:left="110" w:right="91"/>
              <w:jc w:val="both"/>
              <w:rPr>
                <w:b/>
                <w:bCs/>
                <w:sz w:val="24"/>
                <w:szCs w:val="24"/>
              </w:rPr>
            </w:pPr>
            <w:r w:rsidRPr="001C2B70">
              <w:rPr>
                <w:sz w:val="24"/>
                <w:szCs w:val="24"/>
              </w:rPr>
              <w:t xml:space="preserve">Внести зміни до ОПП та </w:t>
            </w:r>
            <w:r w:rsidR="00EF10C2" w:rsidRPr="001C2B70">
              <w:rPr>
                <w:sz w:val="24"/>
                <w:szCs w:val="24"/>
              </w:rPr>
              <w:t>навчального</w:t>
            </w:r>
            <w:r w:rsidR="00EF10C2" w:rsidRPr="001C2B70">
              <w:rPr>
                <w:spacing w:val="-57"/>
                <w:sz w:val="24"/>
                <w:szCs w:val="24"/>
              </w:rPr>
              <w:t xml:space="preserve">    </w:t>
            </w:r>
            <w:r w:rsidR="00EA2855" w:rsidRPr="001C2B70">
              <w:rPr>
                <w:spacing w:val="-57"/>
                <w:sz w:val="24"/>
                <w:szCs w:val="24"/>
              </w:rPr>
              <w:t xml:space="preserve">    </w:t>
            </w:r>
            <w:r w:rsidRPr="001C2B70">
              <w:rPr>
                <w:spacing w:val="-57"/>
                <w:sz w:val="24"/>
                <w:szCs w:val="24"/>
              </w:rPr>
              <w:t xml:space="preserve">  </w:t>
            </w:r>
            <w:r w:rsidR="001C2B70">
              <w:rPr>
                <w:spacing w:val="-57"/>
                <w:sz w:val="24"/>
                <w:szCs w:val="24"/>
              </w:rPr>
              <w:t xml:space="preserve"> </w:t>
            </w:r>
            <w:r w:rsidR="00EF10C2" w:rsidRPr="001C2B70">
              <w:rPr>
                <w:sz w:val="24"/>
                <w:szCs w:val="24"/>
              </w:rPr>
              <w:t>плану</w:t>
            </w:r>
            <w:r w:rsidR="00EA2855" w:rsidRPr="001C2B70">
              <w:rPr>
                <w:sz w:val="24"/>
                <w:szCs w:val="24"/>
              </w:rPr>
              <w:t xml:space="preserve"> </w:t>
            </w:r>
            <w:r w:rsidR="00EF10C2" w:rsidRPr="001C2B70">
              <w:rPr>
                <w:sz w:val="24"/>
                <w:szCs w:val="24"/>
              </w:rPr>
              <w:t>освітню</w:t>
            </w:r>
            <w:r w:rsidRPr="001C2B70">
              <w:rPr>
                <w:sz w:val="24"/>
                <w:szCs w:val="24"/>
              </w:rPr>
              <w:t xml:space="preserve"> </w:t>
            </w:r>
            <w:r w:rsidR="00EF10C2" w:rsidRPr="001C2B70">
              <w:rPr>
                <w:sz w:val="24"/>
                <w:szCs w:val="24"/>
              </w:rPr>
              <w:t>компоненту</w:t>
            </w:r>
            <w:r w:rsidR="00EA2855" w:rsidRPr="001C2B70">
              <w:rPr>
                <w:sz w:val="24"/>
                <w:szCs w:val="24"/>
              </w:rPr>
              <w:t xml:space="preserve"> </w:t>
            </w:r>
            <w:r w:rsidR="00EF10C2" w:rsidRPr="001C2B70">
              <w:rPr>
                <w:sz w:val="24"/>
                <w:szCs w:val="24"/>
              </w:rPr>
              <w:t>«</w:t>
            </w:r>
            <w:r w:rsidRPr="001C2B70">
              <w:rPr>
                <w:sz w:val="24"/>
                <w:szCs w:val="24"/>
              </w:rPr>
              <w:t>Організація праці</w:t>
            </w:r>
            <w:r w:rsidR="00EF10C2" w:rsidRPr="001C2B70">
              <w:rPr>
                <w:sz w:val="24"/>
                <w:szCs w:val="24"/>
              </w:rPr>
              <w:t>»</w:t>
            </w:r>
            <w:r w:rsidR="00EA2855" w:rsidRPr="001C2B70">
              <w:rPr>
                <w:sz w:val="24"/>
                <w:szCs w:val="24"/>
              </w:rPr>
              <w:t xml:space="preserve"> </w:t>
            </w:r>
            <w:r w:rsidRPr="001C2B70">
              <w:rPr>
                <w:sz w:val="24"/>
                <w:szCs w:val="24"/>
              </w:rPr>
              <w:t xml:space="preserve">вивчати на 3 курсі,  а </w:t>
            </w:r>
            <w:r w:rsidR="00EA2855" w:rsidRPr="001C2B70">
              <w:rPr>
                <w:sz w:val="24"/>
                <w:szCs w:val="24"/>
              </w:rPr>
              <w:t>освітню</w:t>
            </w:r>
            <w:r w:rsidR="00EA2855" w:rsidRPr="001C2B70">
              <w:rPr>
                <w:spacing w:val="1"/>
                <w:sz w:val="24"/>
                <w:szCs w:val="24"/>
              </w:rPr>
              <w:t xml:space="preserve"> </w:t>
            </w:r>
            <w:r w:rsidR="00EA2855" w:rsidRPr="001C2B70">
              <w:rPr>
                <w:sz w:val="24"/>
                <w:szCs w:val="24"/>
              </w:rPr>
              <w:t>компоненту</w:t>
            </w:r>
            <w:r w:rsidR="00EA2855" w:rsidRPr="001C2B70">
              <w:rPr>
                <w:spacing w:val="1"/>
                <w:sz w:val="24"/>
                <w:szCs w:val="24"/>
              </w:rPr>
              <w:t xml:space="preserve"> </w:t>
            </w:r>
            <w:r w:rsidR="00EA2855" w:rsidRPr="001C2B70">
              <w:rPr>
                <w:sz w:val="24"/>
                <w:szCs w:val="24"/>
              </w:rPr>
              <w:t>«</w:t>
            </w:r>
            <w:r w:rsidRPr="001C2B70">
              <w:rPr>
                <w:sz w:val="24"/>
                <w:szCs w:val="24"/>
              </w:rPr>
              <w:t>Ринок праці</w:t>
            </w:r>
            <w:r w:rsidR="00EA2855" w:rsidRPr="001C2B70">
              <w:rPr>
                <w:sz w:val="24"/>
                <w:szCs w:val="24"/>
              </w:rPr>
              <w:t>»</w:t>
            </w:r>
            <w:r w:rsidR="00EA2855" w:rsidRPr="001C2B70">
              <w:rPr>
                <w:spacing w:val="54"/>
                <w:sz w:val="24"/>
                <w:szCs w:val="24"/>
              </w:rPr>
              <w:t xml:space="preserve"> </w:t>
            </w:r>
            <w:r w:rsidRPr="001C2B70">
              <w:rPr>
                <w:sz w:val="24"/>
                <w:szCs w:val="24"/>
              </w:rPr>
              <w:t>вивчати на 1 курсі</w:t>
            </w:r>
          </w:p>
        </w:tc>
        <w:tc>
          <w:tcPr>
            <w:tcW w:w="5043" w:type="dxa"/>
          </w:tcPr>
          <w:p w:rsidR="00CE2397" w:rsidRPr="001C2B70" w:rsidRDefault="00CE2397" w:rsidP="001C2B70">
            <w:pPr>
              <w:pStyle w:val="TableParagraph"/>
              <w:ind w:left="1631"/>
              <w:rPr>
                <w:b/>
                <w:i/>
                <w:sz w:val="24"/>
                <w:szCs w:val="24"/>
              </w:rPr>
            </w:pPr>
            <w:r w:rsidRPr="001C2B70">
              <w:rPr>
                <w:b/>
                <w:i/>
                <w:sz w:val="24"/>
                <w:szCs w:val="24"/>
              </w:rPr>
              <w:t>враховано</w:t>
            </w:r>
          </w:p>
          <w:p w:rsidR="00B20D64" w:rsidRPr="001C2B70" w:rsidRDefault="00EF10C2" w:rsidP="001C2B70">
            <w:pPr>
              <w:pStyle w:val="TableParagraph"/>
              <w:ind w:left="108" w:right="91"/>
              <w:jc w:val="both"/>
              <w:rPr>
                <w:sz w:val="24"/>
                <w:szCs w:val="24"/>
              </w:rPr>
            </w:pPr>
            <w:r w:rsidRPr="001C2B70">
              <w:rPr>
                <w:sz w:val="24"/>
                <w:szCs w:val="24"/>
              </w:rPr>
              <w:t>в ОПП та навчальному плані 202</w:t>
            </w:r>
            <w:r w:rsidR="006804AD" w:rsidRPr="001C2B70">
              <w:rPr>
                <w:sz w:val="24"/>
                <w:szCs w:val="24"/>
              </w:rPr>
              <w:t>2</w:t>
            </w:r>
            <w:r w:rsidRPr="001C2B70">
              <w:rPr>
                <w:sz w:val="24"/>
                <w:szCs w:val="24"/>
              </w:rPr>
              <w:t>-202</w:t>
            </w:r>
            <w:r w:rsidR="006804AD" w:rsidRPr="001C2B70">
              <w:rPr>
                <w:sz w:val="24"/>
                <w:szCs w:val="24"/>
              </w:rPr>
              <w:t>3</w:t>
            </w:r>
            <w:r w:rsidRPr="001C2B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2B70">
              <w:rPr>
                <w:sz w:val="24"/>
                <w:szCs w:val="24"/>
              </w:rPr>
              <w:t>н.р</w:t>
            </w:r>
            <w:proofErr w:type="spellEnd"/>
            <w:r w:rsidRPr="001C2B70">
              <w:rPr>
                <w:sz w:val="24"/>
                <w:szCs w:val="24"/>
              </w:rPr>
              <w:t>.</w:t>
            </w:r>
            <w:r w:rsidRPr="001C2B70">
              <w:rPr>
                <w:spacing w:val="1"/>
                <w:sz w:val="24"/>
                <w:szCs w:val="24"/>
              </w:rPr>
              <w:t xml:space="preserve"> </w:t>
            </w:r>
            <w:r w:rsidRPr="001C2B70">
              <w:rPr>
                <w:sz w:val="24"/>
                <w:szCs w:val="24"/>
              </w:rPr>
              <w:t>освітня</w:t>
            </w:r>
            <w:r w:rsidRPr="001C2B70">
              <w:rPr>
                <w:spacing w:val="1"/>
                <w:sz w:val="24"/>
                <w:szCs w:val="24"/>
              </w:rPr>
              <w:t xml:space="preserve"> </w:t>
            </w:r>
            <w:r w:rsidRPr="001C2B70">
              <w:rPr>
                <w:sz w:val="24"/>
                <w:szCs w:val="24"/>
              </w:rPr>
              <w:t>компонента</w:t>
            </w:r>
            <w:r w:rsidR="006804AD" w:rsidRPr="001C2B70">
              <w:rPr>
                <w:sz w:val="24"/>
                <w:szCs w:val="24"/>
              </w:rPr>
              <w:t xml:space="preserve"> «Ринок праці»</w:t>
            </w:r>
            <w:r w:rsidRPr="001C2B70">
              <w:rPr>
                <w:spacing w:val="1"/>
                <w:sz w:val="24"/>
                <w:szCs w:val="24"/>
              </w:rPr>
              <w:t xml:space="preserve"> </w:t>
            </w:r>
            <w:r w:rsidR="006804AD" w:rsidRPr="001C2B70">
              <w:rPr>
                <w:spacing w:val="1"/>
                <w:sz w:val="24"/>
                <w:szCs w:val="24"/>
              </w:rPr>
              <w:t xml:space="preserve"> вивчається на 1 курсі (2 семестр, 5 кредитів), освітня компонента «</w:t>
            </w:r>
            <w:r w:rsidR="006804AD" w:rsidRPr="001C2B70">
              <w:rPr>
                <w:sz w:val="24"/>
                <w:szCs w:val="24"/>
              </w:rPr>
              <w:t>Організація праці» вивчається на 3 курсі</w:t>
            </w:r>
            <w:r w:rsidRPr="001C2B70">
              <w:rPr>
                <w:sz w:val="24"/>
                <w:szCs w:val="24"/>
              </w:rPr>
              <w:t xml:space="preserve"> (</w:t>
            </w:r>
            <w:r w:rsidR="006804AD" w:rsidRPr="001C2B70">
              <w:rPr>
                <w:sz w:val="24"/>
                <w:szCs w:val="24"/>
              </w:rPr>
              <w:t>6</w:t>
            </w:r>
            <w:r w:rsidRPr="001C2B70">
              <w:rPr>
                <w:sz w:val="24"/>
                <w:szCs w:val="24"/>
              </w:rPr>
              <w:t xml:space="preserve"> семестр, 4</w:t>
            </w:r>
            <w:r w:rsidRPr="001C2B70">
              <w:rPr>
                <w:spacing w:val="1"/>
                <w:sz w:val="24"/>
                <w:szCs w:val="24"/>
              </w:rPr>
              <w:t xml:space="preserve"> </w:t>
            </w:r>
            <w:r w:rsidRPr="001C2B70">
              <w:rPr>
                <w:sz w:val="24"/>
                <w:szCs w:val="24"/>
              </w:rPr>
              <w:t>кредити</w:t>
            </w:r>
            <w:r w:rsidR="00EA2855" w:rsidRPr="001C2B70">
              <w:rPr>
                <w:sz w:val="24"/>
                <w:szCs w:val="24"/>
              </w:rPr>
              <w:t>)</w:t>
            </w:r>
          </w:p>
        </w:tc>
      </w:tr>
      <w:tr w:rsidR="00CE6ACC" w:rsidTr="001C2B70">
        <w:tc>
          <w:tcPr>
            <w:tcW w:w="1685" w:type="dxa"/>
          </w:tcPr>
          <w:p w:rsidR="00B20D64" w:rsidRPr="001C2B70" w:rsidRDefault="00CE2397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Шкварський</w:t>
            </w:r>
            <w:proofErr w:type="spellEnd"/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37" w:type="dxa"/>
          </w:tcPr>
          <w:p w:rsidR="00B20D64" w:rsidRPr="001C2B70" w:rsidRDefault="00CE2397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заст. директора ТОВ «</w:t>
            </w:r>
            <w:proofErr w:type="spellStart"/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Дрінкітен</w:t>
            </w:r>
            <w:proofErr w:type="spellEnd"/>
          </w:p>
        </w:tc>
        <w:tc>
          <w:tcPr>
            <w:tcW w:w="1661" w:type="dxa"/>
          </w:tcPr>
          <w:p w:rsidR="00B20D64" w:rsidRPr="001C2B70" w:rsidRDefault="00CE2397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5043" w:type="dxa"/>
          </w:tcPr>
          <w:p w:rsidR="00B20D64" w:rsidRPr="001C2B70" w:rsidRDefault="001C2B70" w:rsidP="001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Включити</w:t>
            </w:r>
            <w:r w:rsidRPr="001C2B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2B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освітньої </w:t>
            </w:r>
            <w:r w:rsidRPr="001C2B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компоненти «Управління трудовим потенціалом» тему: Трудовий потенціал підприємства та оцінювання його використання</w:t>
            </w:r>
          </w:p>
        </w:tc>
        <w:tc>
          <w:tcPr>
            <w:tcW w:w="5043" w:type="dxa"/>
          </w:tcPr>
          <w:p w:rsidR="00CE2397" w:rsidRPr="001C2B70" w:rsidRDefault="00CE2397" w:rsidP="001C2B70">
            <w:pPr>
              <w:pStyle w:val="TableParagraph"/>
              <w:ind w:left="1631"/>
              <w:rPr>
                <w:b/>
                <w:i/>
                <w:sz w:val="24"/>
                <w:szCs w:val="24"/>
              </w:rPr>
            </w:pPr>
            <w:r w:rsidRPr="001C2B70">
              <w:rPr>
                <w:b/>
                <w:i/>
                <w:sz w:val="24"/>
                <w:szCs w:val="24"/>
              </w:rPr>
              <w:t>враховано</w:t>
            </w:r>
          </w:p>
          <w:p w:rsidR="00B20D64" w:rsidRPr="001C2B70" w:rsidRDefault="001C2B70" w:rsidP="001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2B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робочої програми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освітньої </w:t>
            </w:r>
            <w:r w:rsidRPr="001C2B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компоненти «Управління трудовим потенціалом» включено тему: Трудовий потенціал підприємства та оцінювання його використання</w:t>
            </w:r>
          </w:p>
        </w:tc>
      </w:tr>
      <w:tr w:rsidR="00CE6ACC" w:rsidTr="001C2B70">
        <w:tc>
          <w:tcPr>
            <w:tcW w:w="1685" w:type="dxa"/>
          </w:tcPr>
          <w:p w:rsidR="00B20D64" w:rsidRPr="001C2B70" w:rsidRDefault="00191539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Ковальська</w:t>
            </w:r>
          </w:p>
          <w:p w:rsidR="00EA2855" w:rsidRPr="001C2B70" w:rsidRDefault="00EA2855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837" w:type="dxa"/>
          </w:tcPr>
          <w:p w:rsidR="00B20D64" w:rsidRPr="001C2B70" w:rsidRDefault="00191539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директор готелю «Гала-Готель»</w:t>
            </w:r>
          </w:p>
        </w:tc>
        <w:tc>
          <w:tcPr>
            <w:tcW w:w="1661" w:type="dxa"/>
          </w:tcPr>
          <w:p w:rsidR="00B20D64" w:rsidRPr="001C2B70" w:rsidRDefault="00191539" w:rsidP="001C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5043" w:type="dxa"/>
          </w:tcPr>
          <w:p w:rsidR="00B20D64" w:rsidRPr="001C2B70" w:rsidRDefault="00191539" w:rsidP="001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Включити</w:t>
            </w:r>
            <w:r w:rsidRPr="001C2B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2B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 w:rsidR="00482495" w:rsidRPr="001C2B70">
              <w:rPr>
                <w:rFonts w:ascii="Times New Roman" w:hAnsi="Times New Roman" w:cs="Times New Roman"/>
                <w:sz w:val="24"/>
                <w:szCs w:val="24"/>
              </w:rPr>
              <w:t>ьої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 w:rsidR="00482495" w:rsidRPr="001C2B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2495" w:rsidRPr="001C2B70">
              <w:rPr>
                <w:rFonts w:ascii="Times New Roman" w:hAnsi="Times New Roman" w:cs="Times New Roman"/>
                <w:sz w:val="24"/>
                <w:szCs w:val="24"/>
              </w:rPr>
              <w:t>Економіка праці та соціально-трудові відносини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2495" w:rsidRPr="001C2B70">
              <w:rPr>
                <w:rFonts w:ascii="Times New Roman" w:hAnsi="Times New Roman" w:cs="Times New Roman"/>
                <w:sz w:val="24"/>
                <w:szCs w:val="24"/>
              </w:rPr>
              <w:t>тему: Людина на ринку праці</w:t>
            </w:r>
          </w:p>
        </w:tc>
        <w:tc>
          <w:tcPr>
            <w:tcW w:w="5043" w:type="dxa"/>
          </w:tcPr>
          <w:p w:rsidR="00B34A01" w:rsidRPr="001C2B70" w:rsidRDefault="00B34A01" w:rsidP="001C2B70">
            <w:pPr>
              <w:pStyle w:val="TableParagraph"/>
              <w:ind w:left="1631"/>
              <w:rPr>
                <w:b/>
                <w:i/>
                <w:sz w:val="24"/>
                <w:szCs w:val="24"/>
              </w:rPr>
            </w:pPr>
            <w:r w:rsidRPr="001C2B70">
              <w:rPr>
                <w:b/>
                <w:i/>
                <w:sz w:val="24"/>
                <w:szCs w:val="24"/>
              </w:rPr>
              <w:t>враховано</w:t>
            </w:r>
          </w:p>
          <w:p w:rsidR="00B20D64" w:rsidRPr="001C2B70" w:rsidRDefault="00482495" w:rsidP="001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2B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C2B70" w:rsidRPr="001C2B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робочої програми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освітньої </w:t>
            </w:r>
            <w:r w:rsidRPr="001C2B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>компоненти «Економіка праці та соціально-трудові відносини»</w:t>
            </w:r>
            <w:r w:rsidR="001C2B70"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</w:t>
            </w:r>
            <w:r w:rsidRPr="001C2B70">
              <w:rPr>
                <w:rFonts w:ascii="Times New Roman" w:hAnsi="Times New Roman" w:cs="Times New Roman"/>
                <w:sz w:val="24"/>
                <w:szCs w:val="24"/>
              </w:rPr>
              <w:t xml:space="preserve"> тему: Людина на ринку праці</w:t>
            </w:r>
          </w:p>
        </w:tc>
      </w:tr>
    </w:tbl>
    <w:p w:rsidR="00203D3C" w:rsidRDefault="00203D3C"/>
    <w:sectPr w:rsidR="00203D3C" w:rsidSect="00B20D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5"/>
    <w:rsid w:val="00191539"/>
    <w:rsid w:val="001C2B70"/>
    <w:rsid w:val="00203D3C"/>
    <w:rsid w:val="00246529"/>
    <w:rsid w:val="00482495"/>
    <w:rsid w:val="00620597"/>
    <w:rsid w:val="006804AD"/>
    <w:rsid w:val="00756C1B"/>
    <w:rsid w:val="008D0448"/>
    <w:rsid w:val="00B20D64"/>
    <w:rsid w:val="00B34A01"/>
    <w:rsid w:val="00CE2397"/>
    <w:rsid w:val="00CE6ACC"/>
    <w:rsid w:val="00E233B9"/>
    <w:rsid w:val="00EA2855"/>
    <w:rsid w:val="00EF10C2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0B66-6BE5-4D83-AC88-6AA83ED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0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0D6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B2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F1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Андрейцева</dc:creator>
  <cp:keywords/>
  <dc:description/>
  <cp:lastModifiedBy>User</cp:lastModifiedBy>
  <cp:revision>2</cp:revision>
  <dcterms:created xsi:type="dcterms:W3CDTF">2022-01-24T10:00:00Z</dcterms:created>
  <dcterms:modified xsi:type="dcterms:W3CDTF">2022-01-24T10:00:00Z</dcterms:modified>
</cp:coreProperties>
</file>