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92" w:rsidRPr="000E0C92" w:rsidRDefault="000E0C92" w:rsidP="007F41E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:rsidR="000E0C92" w:rsidRPr="000E0C92" w:rsidRDefault="007F41EB" w:rsidP="007F41E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r w:rsidR="000E0C92" w:rsidRPr="000E0C92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8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>
        <w:rPr>
          <w:rFonts w:ascii="Times New Roman" w:hAnsi="Times New Roman" w:cs="Times New Roman"/>
          <w:sz w:val="28"/>
          <w:szCs w:val="28"/>
        </w:rPr>
        <w:t>2</w:t>
      </w:r>
      <w:r w:rsidR="003308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C9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556E44">
        <w:rPr>
          <w:rFonts w:ascii="Times New Roman" w:hAnsi="Times New Roman"/>
          <w:b/>
          <w:i/>
          <w:sz w:val="28"/>
          <w:szCs w:val="28"/>
          <w:lang w:val="uk-UA"/>
        </w:rPr>
        <w:t xml:space="preserve">Вдосконалення та розвиток системи </w:t>
      </w:r>
      <w:r w:rsidR="001B0C18">
        <w:rPr>
          <w:rFonts w:ascii="Times New Roman" w:hAnsi="Times New Roman"/>
          <w:b/>
          <w:i/>
          <w:sz w:val="28"/>
          <w:szCs w:val="28"/>
          <w:lang w:val="uk-UA"/>
        </w:rPr>
        <w:t>управління персоналом в умовах глобальної економіки</w:t>
      </w:r>
    </w:p>
    <w:p w:rsidR="000E0C92" w:rsidRPr="000E0C92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Науковий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1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н., В.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Семендяк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C92" w:rsidRPr="007F41EB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7F41EB"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p w:rsidR="000717B0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Абдулка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І.Р.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uk-UA"/>
        </w:rPr>
        <w:t>1-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</w:p>
    <w:p w:rsidR="000E0C92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Власюк С.А.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М.О.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5BD4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25BD4" w:rsidRPr="006C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25BD4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5BD4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25BD4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7F41EB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538"/>
        <w:gridCol w:w="1493"/>
        <w:gridCol w:w="2653"/>
        <w:gridCol w:w="1477"/>
      </w:tblGrid>
      <w:tr w:rsidR="000E0C92" w:rsidRPr="007F41EB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7F41EB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E0C92" w:rsidRPr="000E0C92" w:rsidTr="007F41EB">
        <w:trPr>
          <w:trHeight w:val="1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1B0C18" w:rsidRDefault="001B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побудови системи 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F41EB" w:rsidRDefault="007F41EB">
            <w:pPr>
              <w:ind w:firstLine="28"/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Абдулка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1B0C18" w:rsidRDefault="001B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Чинники і напрями реалізації стратегії та політики 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Комунікації в управлінні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 w:rsidP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F5200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потреби організації в персоналі та методи іі визначення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М.О.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F5200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розвиток персоналу в організації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F5200" w:rsidRDefault="007F5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Вивільнення персоналу та пристосування його до економічних змін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6C1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7F5200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праці для ефективної діяльності персоналу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7F41EB" w:rsidRDefault="007F41EB" w:rsidP="00BA48C3">
            <w:pPr>
              <w:ind w:firstLine="28"/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Абдулка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7F5200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аналізу ефективності використання робочого часу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 w:rsidP="00BA48C3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7F5200" w:rsidRDefault="007F5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ефективність 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 w:rsidP="00BA48C3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0C92" w:rsidRPr="000E0C92" w:rsidRDefault="000E0C92" w:rsidP="007F41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Семендяк</w:t>
      </w:r>
      <w:proofErr w:type="spellEnd"/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С. І. </w:t>
      </w:r>
      <w:proofErr w:type="spellStart"/>
      <w:r w:rsidR="00DE0C1F"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E84641" w:rsidRPr="000E0C92" w:rsidRDefault="00E84641">
      <w:pPr>
        <w:rPr>
          <w:rFonts w:ascii="Times New Roman" w:hAnsi="Times New Roman" w:cs="Times New Roman"/>
          <w:sz w:val="28"/>
          <w:szCs w:val="28"/>
        </w:rPr>
      </w:pPr>
    </w:p>
    <w:sectPr w:rsidR="00E84641" w:rsidRPr="000E0C92" w:rsidSect="00B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C92"/>
    <w:rsid w:val="000717B0"/>
    <w:rsid w:val="000E0C92"/>
    <w:rsid w:val="001B0C18"/>
    <w:rsid w:val="003308BE"/>
    <w:rsid w:val="00525BD4"/>
    <w:rsid w:val="00556E44"/>
    <w:rsid w:val="006225BA"/>
    <w:rsid w:val="006C1EAE"/>
    <w:rsid w:val="007F41EB"/>
    <w:rsid w:val="007F5200"/>
    <w:rsid w:val="00933B34"/>
    <w:rsid w:val="00B80EA0"/>
    <w:rsid w:val="00DE0C1F"/>
    <w:rsid w:val="00E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Admin</cp:lastModifiedBy>
  <cp:revision>10</cp:revision>
  <dcterms:created xsi:type="dcterms:W3CDTF">2019-09-21T04:54:00Z</dcterms:created>
  <dcterms:modified xsi:type="dcterms:W3CDTF">2023-09-28T07:24:00Z</dcterms:modified>
</cp:coreProperties>
</file>